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33B" w:rsidRPr="006B7875" w:rsidRDefault="0089533B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7875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:rsidR="0089533B" w:rsidRPr="006B7875" w:rsidRDefault="0089533B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7875">
        <w:rPr>
          <w:rFonts w:ascii="Times New Roman" w:eastAsia="Calibri" w:hAnsi="Times New Roman" w:cs="Times New Roman"/>
          <w:sz w:val="24"/>
          <w:szCs w:val="24"/>
        </w:rPr>
        <w:t>"Средняя школа-интернат Министерства иностранных дел</w:t>
      </w:r>
    </w:p>
    <w:p w:rsidR="0089533B" w:rsidRPr="006B7875" w:rsidRDefault="0089533B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7875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Федерации"</w:t>
      </w:r>
    </w:p>
    <w:p w:rsidR="0089533B" w:rsidRPr="006B7875" w:rsidRDefault="0089533B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533B" w:rsidRPr="006B7875" w:rsidRDefault="0089533B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533B" w:rsidRPr="006B7875" w:rsidRDefault="0089533B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787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89533B" w:rsidRPr="006B7875" w:rsidRDefault="0089533B" w:rsidP="0089533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B787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:rsidR="0089533B" w:rsidRPr="006B7875" w:rsidRDefault="0089533B" w:rsidP="0089533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7875">
        <w:rPr>
          <w:rFonts w:ascii="Times New Roman" w:eastAsia="Calibri" w:hAnsi="Times New Roman" w:cs="Times New Roman"/>
          <w:sz w:val="24"/>
          <w:szCs w:val="24"/>
        </w:rPr>
        <w:t>приказом ФГБОУ</w:t>
      </w:r>
    </w:p>
    <w:p w:rsidR="0089533B" w:rsidRPr="006B7875" w:rsidRDefault="0089533B" w:rsidP="0089533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7875">
        <w:rPr>
          <w:rFonts w:ascii="Times New Roman" w:eastAsia="Calibri" w:hAnsi="Times New Roman" w:cs="Times New Roman"/>
          <w:sz w:val="24"/>
          <w:szCs w:val="24"/>
        </w:rPr>
        <w:t xml:space="preserve"> "Средняя школа-интернат </w:t>
      </w:r>
    </w:p>
    <w:p w:rsidR="0089533B" w:rsidRPr="006B7875" w:rsidRDefault="0089533B" w:rsidP="0089533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7875">
        <w:rPr>
          <w:rFonts w:ascii="Times New Roman" w:eastAsia="Calibri" w:hAnsi="Times New Roman" w:cs="Times New Roman"/>
          <w:sz w:val="24"/>
          <w:szCs w:val="24"/>
        </w:rPr>
        <w:t>МИД России"</w:t>
      </w:r>
    </w:p>
    <w:p w:rsidR="0089533B" w:rsidRPr="006B7875" w:rsidRDefault="0089533B" w:rsidP="0089533B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B787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33A66">
        <w:rPr>
          <w:rFonts w:ascii="Times New Roman" w:eastAsia="Calibri" w:hAnsi="Times New Roman" w:cs="Times New Roman"/>
          <w:sz w:val="24"/>
          <w:szCs w:val="24"/>
          <w:u w:val="single"/>
        </w:rPr>
        <w:t>29</w:t>
      </w:r>
      <w:r w:rsidRPr="006B787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51956" w:rsidRPr="006B7875">
        <w:rPr>
          <w:rFonts w:ascii="Times New Roman" w:eastAsia="Calibri" w:hAnsi="Times New Roman" w:cs="Times New Roman"/>
          <w:sz w:val="24"/>
          <w:szCs w:val="24"/>
          <w:u w:val="single"/>
        </w:rPr>
        <w:t>августа 202</w:t>
      </w:r>
      <w:r w:rsidR="00A33A66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6B78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</w:t>
      </w:r>
    </w:p>
    <w:p w:rsidR="0089533B" w:rsidRPr="006B7875" w:rsidRDefault="0089533B" w:rsidP="0089533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787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C74CC1">
        <w:rPr>
          <w:rFonts w:ascii="Times New Roman" w:eastAsia="Calibri" w:hAnsi="Times New Roman" w:cs="Times New Roman"/>
          <w:sz w:val="24"/>
          <w:szCs w:val="24"/>
        </w:rPr>
        <w:t>222</w:t>
      </w:r>
      <w:r w:rsidRPr="006B7875">
        <w:rPr>
          <w:rFonts w:ascii="Times New Roman" w:eastAsia="Calibri" w:hAnsi="Times New Roman" w:cs="Times New Roman"/>
          <w:sz w:val="24"/>
          <w:szCs w:val="24"/>
        </w:rPr>
        <w:t>-ОД</w:t>
      </w:r>
    </w:p>
    <w:p w:rsidR="00A611AD" w:rsidRPr="006B7875" w:rsidRDefault="00A611AD" w:rsidP="00A611A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7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89533B" w:rsidRPr="006B7875" w:rsidTr="0089533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33B" w:rsidRPr="006B7875" w:rsidRDefault="0089533B" w:rsidP="00895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B" w:rsidRPr="006B7875" w:rsidRDefault="0089533B" w:rsidP="0089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89533B" w:rsidRPr="006B7875" w:rsidRDefault="0089533B" w:rsidP="0089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внеурочной деятельности по спортивно – оздоровительному направлению</w:t>
            </w:r>
          </w:p>
          <w:p w:rsidR="0089533B" w:rsidRPr="006B7875" w:rsidRDefault="0089533B" w:rsidP="0089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«Спортивные игры»</w:t>
            </w:r>
          </w:p>
          <w:p w:rsidR="0089533B" w:rsidRPr="006B7875" w:rsidRDefault="0089533B" w:rsidP="0089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</w:t>
            </w:r>
            <w:r w:rsidR="009D6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6B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А, Б класса</w:t>
            </w:r>
          </w:p>
          <w:p w:rsidR="0089533B" w:rsidRPr="006B7875" w:rsidRDefault="0089533B" w:rsidP="0089533B">
            <w:pPr>
              <w:tabs>
                <w:tab w:val="left" w:pos="18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B" w:rsidRPr="006B7875" w:rsidRDefault="0089533B" w:rsidP="00895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B" w:rsidRPr="006B7875" w:rsidRDefault="0089533B" w:rsidP="00895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3B" w:rsidRPr="006B7875" w:rsidTr="0089533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33B" w:rsidRPr="006B7875" w:rsidRDefault="0089533B" w:rsidP="0089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3B" w:rsidRPr="006B7875" w:rsidTr="0089533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33B" w:rsidRPr="006B7875" w:rsidRDefault="0089533B" w:rsidP="00895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1AD" w:rsidRPr="006B7875" w:rsidRDefault="00A611AD" w:rsidP="00A611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3F6B" w:rsidRPr="006B7875" w:rsidRDefault="00413374" w:rsidP="00A611AD">
      <w:pPr>
        <w:rPr>
          <w:rFonts w:ascii="Times New Roman" w:hAnsi="Times New Roman" w:cs="Times New Roman"/>
          <w:b/>
          <w:sz w:val="24"/>
          <w:szCs w:val="24"/>
        </w:rPr>
      </w:pPr>
      <w:r w:rsidRPr="006B7875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413374" w:rsidRPr="006B7875" w:rsidRDefault="00413374" w:rsidP="00A611AD">
      <w:pPr>
        <w:rPr>
          <w:rFonts w:ascii="Times New Roman" w:hAnsi="Times New Roman" w:cs="Times New Roman"/>
          <w:b/>
          <w:sz w:val="24"/>
          <w:szCs w:val="24"/>
        </w:rPr>
      </w:pPr>
    </w:p>
    <w:p w:rsidR="0089533B" w:rsidRPr="006B7875" w:rsidRDefault="0089533B" w:rsidP="0089533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B78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89533B" w:rsidRPr="006B7875" w:rsidRDefault="0089533B" w:rsidP="00427A89">
      <w:pPr>
        <w:tabs>
          <w:tab w:val="left" w:pos="7665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78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Составитель:</w:t>
      </w:r>
    </w:p>
    <w:p w:rsidR="0089533B" w:rsidRPr="006B7875" w:rsidRDefault="0089533B" w:rsidP="00427A89">
      <w:pPr>
        <w:tabs>
          <w:tab w:val="left" w:pos="7665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B78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A33A66">
        <w:rPr>
          <w:rFonts w:ascii="Times New Roman" w:eastAsia="Calibri" w:hAnsi="Times New Roman" w:cs="Times New Roman"/>
          <w:sz w:val="24"/>
          <w:szCs w:val="24"/>
          <w:u w:val="single"/>
        </w:rPr>
        <w:t>Ибрагимова Кристина Геннадьевна</w:t>
      </w:r>
    </w:p>
    <w:p w:rsidR="0089533B" w:rsidRPr="006B7875" w:rsidRDefault="0089533B" w:rsidP="00427A89">
      <w:pPr>
        <w:tabs>
          <w:tab w:val="left" w:pos="7665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B78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(ФИО учителя, специалиста)</w:t>
      </w:r>
      <w:r w:rsidRPr="006B7875">
        <w:rPr>
          <w:rFonts w:ascii="Times New Roman" w:eastAsia="Calibri" w:hAnsi="Times New Roman" w:cs="Times New Roman"/>
          <w:sz w:val="24"/>
          <w:szCs w:val="24"/>
        </w:rPr>
        <w:tab/>
      </w:r>
    </w:p>
    <w:p w:rsidR="0089533B" w:rsidRPr="006B7875" w:rsidRDefault="0089533B" w:rsidP="00427A8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B7875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051956" w:rsidRPr="006B787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6B78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учитель </w:t>
      </w:r>
      <w:r w:rsidR="00051956" w:rsidRPr="006B7875">
        <w:rPr>
          <w:rFonts w:ascii="Times New Roman" w:eastAsia="Calibri" w:hAnsi="Times New Roman" w:cs="Times New Roman"/>
          <w:sz w:val="24"/>
          <w:szCs w:val="24"/>
          <w:u w:val="single"/>
        </w:rPr>
        <w:t>физической культуры</w:t>
      </w:r>
    </w:p>
    <w:p w:rsidR="007A4990" w:rsidRPr="006B7875" w:rsidRDefault="007A4990" w:rsidP="00427A8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B7875">
        <w:rPr>
          <w:rFonts w:ascii="Times New Roman" w:eastAsia="Calibri" w:hAnsi="Times New Roman" w:cs="Times New Roman"/>
          <w:sz w:val="24"/>
          <w:szCs w:val="24"/>
          <w:u w:val="single"/>
        </w:rPr>
        <w:t>первая квалификационная категория</w:t>
      </w:r>
    </w:p>
    <w:p w:rsidR="0089533B" w:rsidRPr="006B7875" w:rsidRDefault="0089533B" w:rsidP="0089533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875">
        <w:rPr>
          <w:rFonts w:ascii="Times New Roman" w:eastAsia="Calibri" w:hAnsi="Times New Roman" w:cs="Times New Roman"/>
          <w:color w:val="FFFFFF" w:themeColor="background1"/>
          <w:sz w:val="24"/>
          <w:szCs w:val="24"/>
          <w:u w:val="single"/>
        </w:rPr>
        <w:t xml:space="preserve">                                                            </w:t>
      </w:r>
    </w:p>
    <w:p w:rsidR="0089533B" w:rsidRPr="006B7875" w:rsidRDefault="0089533B" w:rsidP="0089533B">
      <w:pPr>
        <w:tabs>
          <w:tab w:val="left" w:pos="7665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13F6B" w:rsidRPr="006B7875" w:rsidRDefault="00213F6B" w:rsidP="0089533B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F6B" w:rsidRPr="006B7875" w:rsidRDefault="00213F6B" w:rsidP="007E6C4A">
      <w:pPr>
        <w:rPr>
          <w:rFonts w:ascii="Times New Roman" w:hAnsi="Times New Roman" w:cs="Times New Roman"/>
          <w:b/>
          <w:sz w:val="24"/>
          <w:szCs w:val="24"/>
        </w:rPr>
      </w:pPr>
    </w:p>
    <w:p w:rsidR="00413374" w:rsidRPr="006B7875" w:rsidRDefault="00413374" w:rsidP="007E6C4A">
      <w:pPr>
        <w:rPr>
          <w:rFonts w:ascii="Times New Roman" w:hAnsi="Times New Roman" w:cs="Times New Roman"/>
          <w:b/>
          <w:sz w:val="24"/>
          <w:szCs w:val="24"/>
        </w:rPr>
      </w:pPr>
    </w:p>
    <w:p w:rsidR="00413374" w:rsidRPr="006B7875" w:rsidRDefault="00413374" w:rsidP="007E6C4A">
      <w:pPr>
        <w:rPr>
          <w:rFonts w:ascii="Times New Roman" w:hAnsi="Times New Roman" w:cs="Times New Roman"/>
          <w:b/>
          <w:sz w:val="24"/>
          <w:szCs w:val="24"/>
        </w:rPr>
      </w:pPr>
    </w:p>
    <w:p w:rsidR="00C93B64" w:rsidRPr="006B7875" w:rsidRDefault="0031798F" w:rsidP="00413374">
      <w:pPr>
        <w:tabs>
          <w:tab w:val="center" w:pos="4677"/>
          <w:tab w:val="left" w:pos="83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7875">
        <w:rPr>
          <w:rFonts w:ascii="Times New Roman" w:hAnsi="Times New Roman" w:cs="Times New Roman"/>
          <w:sz w:val="24"/>
          <w:szCs w:val="24"/>
        </w:rPr>
        <w:t>20</w:t>
      </w:r>
      <w:r w:rsidR="007E6C4A" w:rsidRPr="006B7875">
        <w:rPr>
          <w:rFonts w:ascii="Times New Roman" w:hAnsi="Times New Roman" w:cs="Times New Roman"/>
          <w:sz w:val="24"/>
          <w:szCs w:val="24"/>
        </w:rPr>
        <w:t>2</w:t>
      </w:r>
      <w:r w:rsidR="00A33A66">
        <w:rPr>
          <w:rFonts w:ascii="Times New Roman" w:hAnsi="Times New Roman" w:cs="Times New Roman"/>
          <w:sz w:val="24"/>
          <w:szCs w:val="24"/>
        </w:rPr>
        <w:t>4</w:t>
      </w:r>
    </w:p>
    <w:p w:rsidR="00C47489" w:rsidRPr="006B7875" w:rsidRDefault="00E26FAC" w:rsidP="00C4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</w:t>
      </w:r>
      <w:r w:rsidR="00213F6B"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которых возможно и целесообразно решение задач их воспитания и социализации.</w:t>
      </w:r>
      <w:r w:rsidR="00C47489"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7489" w:rsidRPr="006B7875" w:rsidRDefault="00E26FAC" w:rsidP="00A14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обучающихся в формах, отличных от урочной системы обучения. В Базисном учебном плане общеобразовательных учреждений Российской Федерации в числе </w:t>
      </w:r>
      <w:proofErr w:type="gramStart"/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72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направлений</w:t>
      </w:r>
      <w:proofErr w:type="gramEnd"/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 выделено спортивно - оздоровительное направление.</w:t>
      </w:r>
      <w:r w:rsidR="00C47489"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7489" w:rsidRPr="006B7875" w:rsidRDefault="00E26FAC" w:rsidP="00C4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«Спортивные игры» предназначена для </w:t>
      </w:r>
      <w:r w:rsidR="00A14849"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спортивной и оздоровительной работы с обучающимися, проявляющими интерес к физической культуре и спорту.</w:t>
      </w:r>
    </w:p>
    <w:p w:rsidR="00C47489" w:rsidRPr="006B7875" w:rsidRDefault="00E26FAC" w:rsidP="00C4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программы предполагает изучение о</w:t>
      </w:r>
      <w:r w:rsidR="00C36042"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 трёх спортивных игр: пионер</w:t>
      </w: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</w:t>
      </w:r>
      <w:r w:rsidR="00C36042"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волейбола, </w:t>
      </w:r>
      <w:proofErr w:type="gramStart"/>
      <w:r w:rsidR="00C36042"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баскетбола </w:t>
      </w: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даётся в трёх разделах: основы знаний, общая физическая подготовка и специальная техническая подготовка.</w:t>
      </w:r>
      <w:r w:rsidR="00C47489"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по общей физической подготовке является единым для всех спортивных игр и входит в каждое занятие курса.</w:t>
      </w:r>
      <w:r w:rsidR="00C47489"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7489" w:rsidRPr="006B7875" w:rsidRDefault="00E26FAC" w:rsidP="00C4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требований к результатам освоения образовательной программы.</w:t>
      </w:r>
      <w:r w:rsidR="00C47489"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7489" w:rsidRPr="006B7875" w:rsidRDefault="00E26FAC" w:rsidP="00C4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отражены основные принципы спортивной подготовки воспитанников:</w:t>
      </w:r>
    </w:p>
    <w:p w:rsidR="00C47489" w:rsidRPr="006B7875" w:rsidRDefault="00C47489" w:rsidP="00C47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</w:t>
      </w:r>
      <w:r w:rsidR="00E26FAC"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системности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</w:t>
      </w: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и медицинского контроля;</w:t>
      </w:r>
    </w:p>
    <w:p w:rsidR="00C47489" w:rsidRPr="006B7875" w:rsidRDefault="00C47489" w:rsidP="00C47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26FAC"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преемственности 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</w:t>
      </w: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6FAC" w:rsidRPr="006B7875" w:rsidRDefault="00C47489" w:rsidP="00C47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26FAC"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вариативности 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31798F" w:rsidRPr="006B7875" w:rsidRDefault="0031798F" w:rsidP="00C47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26" w:rsidRPr="006B7875" w:rsidRDefault="009A1966" w:rsidP="007A4990">
      <w:pPr>
        <w:pStyle w:val="1"/>
        <w:spacing w:line="240" w:lineRule="auto"/>
        <w:rPr>
          <w:szCs w:val="24"/>
        </w:rPr>
      </w:pPr>
      <w:r w:rsidRPr="006B7875">
        <w:rPr>
          <w:szCs w:val="24"/>
        </w:rPr>
        <w:t>ПОЯСНИТЕЛЬНАЯ ЗАПИСКА</w:t>
      </w:r>
      <w:r w:rsidR="007A4990" w:rsidRPr="006B7875">
        <w:rPr>
          <w:szCs w:val="24"/>
        </w:rPr>
        <w:t xml:space="preserve"> </w:t>
      </w:r>
      <w:r w:rsidRPr="006B7875">
        <w:rPr>
          <w:szCs w:val="24"/>
        </w:rPr>
        <w:t>ОБЩАЯ ХАРАКТЕРИСТИКА</w:t>
      </w:r>
      <w:r w:rsidR="007A4990" w:rsidRPr="006B7875">
        <w:rPr>
          <w:szCs w:val="24"/>
        </w:rPr>
        <w:t xml:space="preserve"> </w:t>
      </w:r>
      <w:r w:rsidR="00191D26" w:rsidRPr="006B7875">
        <w:rPr>
          <w:szCs w:val="24"/>
        </w:rPr>
        <w:t>внеурочной деятельности по спортивно – оздоровительному направлению</w:t>
      </w:r>
      <w:r w:rsidR="007A4990" w:rsidRPr="006B7875">
        <w:rPr>
          <w:szCs w:val="24"/>
        </w:rPr>
        <w:t xml:space="preserve"> </w:t>
      </w:r>
      <w:r w:rsidR="00191D26" w:rsidRPr="006B7875">
        <w:rPr>
          <w:szCs w:val="24"/>
        </w:rPr>
        <w:t>«Спортивные игры»</w:t>
      </w:r>
    </w:p>
    <w:p w:rsidR="007A4990" w:rsidRPr="006B7875" w:rsidRDefault="007A4990" w:rsidP="007A499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966" w:rsidRPr="006B7875" w:rsidRDefault="00873342" w:rsidP="00191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1966" w:rsidRPr="006B7875">
        <w:rPr>
          <w:rFonts w:ascii="Times New Roman" w:hAnsi="Times New Roman" w:cs="Times New Roman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</w:r>
    </w:p>
    <w:p w:rsidR="009A1966" w:rsidRPr="006B7875" w:rsidRDefault="009A1966" w:rsidP="009A1966">
      <w:pPr>
        <w:spacing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B7875">
        <w:rPr>
          <w:rFonts w:ascii="Times New Roman" w:hAnsi="Times New Roman" w:cs="Times New Roman"/>
          <w:sz w:val="24"/>
          <w:szCs w:val="24"/>
        </w:rPr>
        <w:t>В своей социально-ценностной ориентации рабочая программа сохраняет исторически сложившееся предназначение дисциплины «</w:t>
      </w:r>
      <w:r w:rsidR="00191D26" w:rsidRPr="006B7875">
        <w:rPr>
          <w:rFonts w:ascii="Times New Roman" w:hAnsi="Times New Roman" w:cs="Times New Roman"/>
          <w:sz w:val="24"/>
          <w:szCs w:val="24"/>
        </w:rPr>
        <w:t>Спортивные игры</w:t>
      </w:r>
      <w:r w:rsidRPr="006B7875">
        <w:rPr>
          <w:rFonts w:ascii="Times New Roman" w:hAnsi="Times New Roman" w:cs="Times New Roman"/>
          <w:sz w:val="24"/>
          <w:szCs w:val="24"/>
        </w:rPr>
        <w:t xml:space="preserve">» в качестве средства </w:t>
      </w:r>
      <w:r w:rsidRPr="006B7875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</w:t>
      </w:r>
    </w:p>
    <w:p w:rsidR="009A1966" w:rsidRPr="006B7875" w:rsidRDefault="009A1966" w:rsidP="007A4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</w:t>
      </w:r>
      <w:proofErr w:type="gramStart"/>
      <w:r w:rsidRPr="006B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ИЗУЧЕНИЯ </w:t>
      </w:r>
      <w:r w:rsidR="007A4990" w:rsidRPr="006B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91D26" w:rsidRPr="006B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внеурочной</w:t>
      </w:r>
      <w:proofErr w:type="gramEnd"/>
      <w:r w:rsidR="00191D26" w:rsidRPr="006B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деятельности по спортивно – оздоровительному направлению «Спортивные игры»</w:t>
      </w:r>
    </w:p>
    <w:p w:rsidR="009A1966" w:rsidRPr="006B7875" w:rsidRDefault="009A1966" w:rsidP="009A196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B7875">
        <w:rPr>
          <w:rFonts w:ascii="Times New Roman" w:hAnsi="Times New Roman" w:cs="Times New Roman"/>
          <w:sz w:val="24"/>
          <w:szCs w:val="24"/>
        </w:rPr>
        <w:t xml:space="preserve">Общей целью школьного образования по </w:t>
      </w:r>
      <w:r w:rsidR="00191D26" w:rsidRPr="006B7875">
        <w:rPr>
          <w:rFonts w:ascii="Times New Roman" w:hAnsi="Times New Roman" w:cs="Times New Roman"/>
          <w:sz w:val="24"/>
          <w:szCs w:val="24"/>
        </w:rPr>
        <w:t>спортивным играм</w:t>
      </w:r>
      <w:r w:rsidRPr="006B7875">
        <w:rPr>
          <w:rFonts w:ascii="Times New Roman" w:hAnsi="Times New Roman" w:cs="Times New Roman"/>
          <w:sz w:val="24"/>
          <w:szCs w:val="24"/>
        </w:rPr>
        <w:t xml:space="preserve">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</w:t>
      </w:r>
      <w:r w:rsidR="006B7875">
        <w:rPr>
          <w:rFonts w:ascii="Times New Roman" w:hAnsi="Times New Roman" w:cs="Times New Roman"/>
          <w:sz w:val="24"/>
          <w:szCs w:val="24"/>
        </w:rPr>
        <w:t>8</w:t>
      </w:r>
      <w:r w:rsidRPr="006B7875">
        <w:rPr>
          <w:rFonts w:ascii="Times New Roman" w:hAnsi="Times New Roman" w:cs="Times New Roman"/>
          <w:sz w:val="24"/>
          <w:szCs w:val="24"/>
        </w:rPr>
        <w:t xml:space="preserve">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9A1966" w:rsidRPr="006B7875" w:rsidRDefault="009A1966" w:rsidP="009A196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B7875">
        <w:rPr>
          <w:rFonts w:ascii="Times New Roman" w:hAnsi="Times New Roman" w:cs="Times New Roman"/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6B7875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6B7875">
        <w:rPr>
          <w:rFonts w:ascii="Times New Roman" w:hAnsi="Times New Roman" w:cs="Times New Roman"/>
          <w:sz w:val="24"/>
          <w:szCs w:val="24"/>
        </w:rPr>
        <w:t xml:space="preserve">-ориентированной физической культурой, возможностью познания своих физических способностей и их целенаправленного развития. </w:t>
      </w:r>
    </w:p>
    <w:p w:rsidR="009A1966" w:rsidRPr="006B7875" w:rsidRDefault="009A1966" w:rsidP="009A196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B7875">
        <w:rPr>
          <w:rFonts w:ascii="Times New Roman" w:hAnsi="Times New Roman" w:cs="Times New Roman"/>
          <w:sz w:val="24"/>
          <w:szCs w:val="24"/>
        </w:rPr>
        <w:t xml:space="preserve"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:rsidR="009A1966" w:rsidRPr="006B7875" w:rsidRDefault="009A1966" w:rsidP="009A196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B7875">
        <w:rPr>
          <w:rFonts w:ascii="Times New Roman" w:hAnsi="Times New Roman" w:cs="Times New Roman"/>
          <w:sz w:val="24"/>
          <w:szCs w:val="24"/>
        </w:rPr>
        <w:t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</w:t>
      </w:r>
      <w:r w:rsidR="00191D26" w:rsidRPr="006B7875">
        <w:rPr>
          <w:rFonts w:ascii="Times New Roman" w:hAnsi="Times New Roman" w:cs="Times New Roman"/>
          <w:sz w:val="24"/>
          <w:szCs w:val="24"/>
        </w:rPr>
        <w:t>Спортивные игры</w:t>
      </w:r>
      <w:r w:rsidRPr="006B7875">
        <w:rPr>
          <w:rFonts w:ascii="Times New Roman" w:hAnsi="Times New Roman" w:cs="Times New Roman"/>
          <w:sz w:val="24"/>
          <w:szCs w:val="24"/>
        </w:rPr>
        <w:t xml:space="preserve">»,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6B7875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6B7875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мотивационно- процессуальным (физическое совершенствование). </w:t>
      </w:r>
    </w:p>
    <w:p w:rsidR="009A1966" w:rsidRPr="006B7875" w:rsidRDefault="009A1966" w:rsidP="009A196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B7875"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 </w:t>
      </w:r>
    </w:p>
    <w:p w:rsidR="003E05B4" w:rsidRPr="006B7875" w:rsidRDefault="003E05B4" w:rsidP="003E05B4">
      <w:pPr>
        <w:spacing w:after="0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занятий</w:t>
      </w:r>
    </w:p>
    <w:p w:rsidR="003E05B4" w:rsidRPr="006B7875" w:rsidRDefault="003E05B4" w:rsidP="003E05B4">
      <w:pPr>
        <w:spacing w:after="0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Знания о физической культуре</w:t>
      </w:r>
    </w:p>
    <w:p w:rsidR="003E05B4" w:rsidRPr="006B7875" w:rsidRDefault="003E05B4" w:rsidP="003E0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Зарождение спортивных игр и волейбола в России. Инструктаж по Т.Б. при занятиях волейболом. Организационно-методические требования во время проведения внеклассных часов. Правила предупреждения травматизма во время занятий физическими </w:t>
      </w: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упражнениями: организация мест занятий, подбор одежды, обуви и инвентаря. Измерение частоты сердечных сокращений во время выполнения физиче</w:t>
      </w: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упражнений.</w:t>
      </w:r>
    </w:p>
    <w:p w:rsidR="003E05B4" w:rsidRPr="006B7875" w:rsidRDefault="003E05B4" w:rsidP="003E0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историей развития спортивных игр и волейбола в России. Изучить основные способы регулирования физической нагрузки; вредные привычки, режим дня и здоровый образ жизни; правила гигиены; уметь оказывать доврачебную помощь, планировать занятия физическими упражнениями в режиме дня, организовывать отдых и досуг с использованием средств физической культуры.</w:t>
      </w:r>
    </w:p>
    <w:p w:rsidR="00723BF3" w:rsidRDefault="00051956" w:rsidP="003E0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274E6" w:rsidRPr="006B7875" w:rsidRDefault="003E05B4" w:rsidP="003E0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  <w:r w:rsidR="0072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274E6" w:rsidRPr="006B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«Спортивные игры»</w:t>
      </w:r>
      <w:r w:rsidR="0072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23BF3" w:rsidRDefault="000E5F51" w:rsidP="00E651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</w:p>
    <w:p w:rsidR="005C4DD8" w:rsidRPr="00723BF3" w:rsidRDefault="003E05B4" w:rsidP="00E65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23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Баскетбол</w:t>
      </w:r>
      <w:r w:rsidRPr="00723B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 </w:t>
      </w:r>
    </w:p>
    <w:p w:rsidR="005C4DD8" w:rsidRPr="005C4DD8" w:rsidRDefault="005C4DD8" w:rsidP="005C4D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знаний. 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 </w:t>
      </w:r>
    </w:p>
    <w:p w:rsidR="005C4DD8" w:rsidRDefault="005C4DD8" w:rsidP="005C4D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подготовка. 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</w:t>
      </w:r>
    </w:p>
    <w:p w:rsidR="005C4DD8" w:rsidRDefault="005C4DD8" w:rsidP="005C4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DD8" w:rsidRPr="00723BF3" w:rsidRDefault="000E5F51" w:rsidP="00E65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="003E05B4" w:rsidRPr="00723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Волейбол</w:t>
      </w:r>
      <w:r w:rsidR="003E05B4" w:rsidRPr="00723B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5C4DD8" w:rsidRDefault="005C4DD8" w:rsidP="005C4D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знаний. Физические качества человека и их развитие. Приёмы силовой подготовки. Основные способы регулирования физической нагрузки: по скорости и продолжительности выполнения упражнений. </w:t>
      </w:r>
    </w:p>
    <w:p w:rsidR="005C4DD8" w:rsidRPr="005C4DD8" w:rsidRDefault="005C4DD8" w:rsidP="005C4D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подготовка. Приём мяча снизу двумя руками. Передача мяча сверху двумя руками через сетку. Передача мяча с собственным подбрасыванием на месте после небольших перемещений. Нижняя прямая подача. Подвижные игры: «Не давай мяча водящему», «Пионербол».</w:t>
      </w:r>
    </w:p>
    <w:p w:rsidR="005C4DD8" w:rsidRDefault="005C4DD8" w:rsidP="00E651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74E6" w:rsidRPr="00723BF3" w:rsidRDefault="000E5F51" w:rsidP="00E651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723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   </w:t>
      </w:r>
      <w:r w:rsidR="00D93947" w:rsidRPr="00723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Футбол. </w:t>
      </w:r>
    </w:p>
    <w:p w:rsidR="005C4DD8" w:rsidRDefault="005C4DD8" w:rsidP="005C4D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знаний. Правила самостоятельного выполнения скоростных и силовых упражнений. Правила соревнований по футболу: поле для игры, число игроков, обмундирование футболистов. Составные части ЗОЖ. </w:t>
      </w:r>
    </w:p>
    <w:p w:rsidR="005C4DD8" w:rsidRDefault="005C4DD8" w:rsidP="005C4D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подготовка. 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Эстафеты с ведением мяча, с передачей мяча партнёру. Игра в футбол по упрощённым правилам (мини-футбол).</w:t>
      </w:r>
    </w:p>
    <w:p w:rsidR="005C4DD8" w:rsidRPr="006B7875" w:rsidRDefault="005C4DD8" w:rsidP="00E65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5B4" w:rsidRPr="006B7875" w:rsidRDefault="003E05B4" w:rsidP="003E0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приобщение обучающихся к здоровому образу жизни посредством углубленного изучения спортивной игры волейбол баскетбол</w:t>
      </w:r>
      <w:r w:rsidR="000B519A"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футбол</w:t>
      </w:r>
    </w:p>
    <w:p w:rsidR="003E05B4" w:rsidRPr="006B7875" w:rsidRDefault="003E05B4" w:rsidP="00A53A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5B4" w:rsidRPr="006B7875" w:rsidRDefault="003E05B4" w:rsidP="00E65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содержания занятий</w:t>
      </w:r>
    </w:p>
    <w:p w:rsidR="00051956" w:rsidRPr="006B7875" w:rsidRDefault="003E05B4" w:rsidP="003E0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6B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E05B4" w:rsidRPr="006B7875" w:rsidRDefault="003E05B4" w:rsidP="005C4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приобретаются в процессе освоения учебного ку</w:t>
      </w:r>
      <w:r w:rsidR="00051956"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по внеурочной деятельности «Спортивные игры».</w:t>
      </w:r>
    </w:p>
    <w:p w:rsidR="003E05B4" w:rsidRPr="006B7875" w:rsidRDefault="00051956" w:rsidP="005C4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3E05B4"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результаты, формируемые в ходе изучения физической культуры, отражают:</w:t>
      </w:r>
    </w:p>
    <w:p w:rsidR="003E05B4" w:rsidRPr="006B7875" w:rsidRDefault="003E05B4" w:rsidP="005C4DD8">
      <w:pPr>
        <w:numPr>
          <w:ilvl w:val="0"/>
          <w:numId w:val="2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3E05B4" w:rsidRPr="006B7875" w:rsidRDefault="003E05B4" w:rsidP="005C4DD8">
      <w:pPr>
        <w:numPr>
          <w:ilvl w:val="0"/>
          <w:numId w:val="2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E05B4" w:rsidRPr="006B7875" w:rsidRDefault="003E05B4" w:rsidP="005C4DD8">
      <w:pPr>
        <w:numPr>
          <w:ilvl w:val="0"/>
          <w:numId w:val="2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E05B4" w:rsidRPr="006B7875" w:rsidRDefault="003E05B4" w:rsidP="005C4DD8">
      <w:pPr>
        <w:numPr>
          <w:ilvl w:val="0"/>
          <w:numId w:val="2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E05B4" w:rsidRDefault="003E05B4" w:rsidP="005C4DD8">
      <w:pPr>
        <w:numPr>
          <w:ilvl w:val="0"/>
          <w:numId w:val="2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9D62DB" w:rsidRPr="006B7875" w:rsidRDefault="009D62DB" w:rsidP="000E5F51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5B4" w:rsidRPr="006B7875" w:rsidRDefault="003E05B4" w:rsidP="005C4DD8">
      <w:pPr>
        <w:numPr>
          <w:ilvl w:val="0"/>
          <w:numId w:val="2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  <w:r w:rsidRPr="006B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характеризуют</w:t>
      </w: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сформированность универсальных компетенций, проявляющихся в применении накопленных знаний и умений в познавательной и предметно-практической деятельности. Метапредметные результаты отражаются прежде всего в универсальных умениях, необходимых каждому учащемуся и каждому современному человеку. Это:</w:t>
      </w:r>
    </w:p>
    <w:p w:rsidR="003E05B4" w:rsidRPr="006B7875" w:rsidRDefault="003E05B4" w:rsidP="005C4DD8">
      <w:pPr>
        <w:numPr>
          <w:ilvl w:val="0"/>
          <w:numId w:val="2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E05B4" w:rsidRPr="006B7875" w:rsidRDefault="003E05B4" w:rsidP="005C4DD8">
      <w:pPr>
        <w:numPr>
          <w:ilvl w:val="0"/>
          <w:numId w:val="2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E05B4" w:rsidRPr="006B7875" w:rsidRDefault="003E05B4" w:rsidP="005C4DD8">
      <w:pPr>
        <w:numPr>
          <w:ilvl w:val="0"/>
          <w:numId w:val="2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E05B4" w:rsidRPr="006B7875" w:rsidRDefault="003E05B4" w:rsidP="005C4DD8">
      <w:pPr>
        <w:numPr>
          <w:ilvl w:val="0"/>
          <w:numId w:val="2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3E05B4" w:rsidRPr="006B7875" w:rsidRDefault="003E05B4" w:rsidP="005C4DD8">
      <w:pPr>
        <w:numPr>
          <w:ilvl w:val="0"/>
          <w:numId w:val="2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осуществление осознанною выбора в учебной и познавательной деятельности;</w:t>
      </w:r>
    </w:p>
    <w:p w:rsidR="003E05B4" w:rsidRPr="006B7875" w:rsidRDefault="003E05B4" w:rsidP="005C4DD8">
      <w:pPr>
        <w:numPr>
          <w:ilvl w:val="0"/>
          <w:numId w:val="2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 и делать выводы;</w:t>
      </w:r>
    </w:p>
    <w:p w:rsidR="003E05B4" w:rsidRPr="006B7875" w:rsidRDefault="003E05B4" w:rsidP="005C4DD8">
      <w:pPr>
        <w:numPr>
          <w:ilvl w:val="0"/>
          <w:numId w:val="2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E05B4" w:rsidRDefault="003E05B4" w:rsidP="005C4DD8">
      <w:pPr>
        <w:numPr>
          <w:ilvl w:val="0"/>
          <w:numId w:val="2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основе. согласования позиций и учёта интересов; формулировать, аргументировать и отстаивать своё мнение;</w:t>
      </w:r>
    </w:p>
    <w:p w:rsidR="005C4DD8" w:rsidRPr="006B7875" w:rsidRDefault="005C4DD8" w:rsidP="000E5F5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5B4" w:rsidRDefault="003E05B4" w:rsidP="005C4DD8">
      <w:pPr>
        <w:numPr>
          <w:ilvl w:val="0"/>
          <w:numId w:val="2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6B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курса по внеурочной деятельности.</w:t>
      </w:r>
    </w:p>
    <w:p w:rsidR="005C4DD8" w:rsidRDefault="005C4DD8" w:rsidP="005C4DD8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DD8" w:rsidRDefault="005C4DD8" w:rsidP="005C4DD8">
      <w:pPr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E05B4" w:rsidRPr="00723BF3" w:rsidRDefault="003E05B4" w:rsidP="005C4DD8">
      <w:pPr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23B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Предметные результаты отражают:</w:t>
      </w:r>
    </w:p>
    <w:p w:rsidR="003E05B4" w:rsidRPr="006B7875" w:rsidRDefault="003E05B4" w:rsidP="005C4DD8">
      <w:pPr>
        <w:numPr>
          <w:ilvl w:val="0"/>
          <w:numId w:val="2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3E05B4" w:rsidRPr="006B7875" w:rsidRDefault="003E05B4" w:rsidP="005C4DD8">
      <w:pPr>
        <w:numPr>
          <w:ilvl w:val="0"/>
          <w:numId w:val="2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организма;</w:t>
      </w:r>
    </w:p>
    <w:p w:rsidR="003E05B4" w:rsidRPr="006B7875" w:rsidRDefault="003E05B4" w:rsidP="005C4DD8">
      <w:pPr>
        <w:numPr>
          <w:ilvl w:val="0"/>
          <w:numId w:val="2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занятий, физической культурой, форм активного отдыха и досуга;</w:t>
      </w:r>
    </w:p>
    <w:p w:rsidR="003E05B4" w:rsidRPr="006B7875" w:rsidRDefault="003E05B4" w:rsidP="005C4DD8">
      <w:pPr>
        <w:numPr>
          <w:ilvl w:val="0"/>
          <w:numId w:val="2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организации и мониторинга физического развития и физической подготовленности;</w:t>
      </w:r>
    </w:p>
    <w:p w:rsidR="00237CE4" w:rsidRPr="006B7875" w:rsidRDefault="003E05B4" w:rsidP="005C4DD8">
      <w:pPr>
        <w:numPr>
          <w:ilvl w:val="0"/>
          <w:numId w:val="2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</w:t>
      </w:r>
    </w:p>
    <w:p w:rsidR="00E6516F" w:rsidRPr="006B7875" w:rsidRDefault="00E6516F" w:rsidP="00237CE4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6516F" w:rsidRPr="006B7875" w:rsidSect="000F4F3F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7046E" w:rsidRPr="006B7875" w:rsidRDefault="00237CE4" w:rsidP="00F145F9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занятий</w:t>
      </w:r>
    </w:p>
    <w:p w:rsidR="00F145F9" w:rsidRPr="006B7875" w:rsidRDefault="00F145F9" w:rsidP="00F145F9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960"/>
        <w:gridCol w:w="978"/>
        <w:gridCol w:w="6284"/>
        <w:gridCol w:w="1604"/>
        <w:gridCol w:w="2985"/>
      </w:tblGrid>
      <w:tr w:rsidR="00AA5B75" w:rsidRPr="006B7875" w:rsidTr="00E6516F">
        <w:trPr>
          <w:trHeight w:val="61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6B7875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6B7875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6B7875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6B7875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образовательные результаты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D" w:rsidRPr="006B7875" w:rsidRDefault="00EB5F3C" w:rsidP="00237CE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5FFD" w:rsidRPr="006B7875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335FFD" w:rsidRPr="006B7875" w:rsidTr="00F145F9">
        <w:trPr>
          <w:trHeight w:val="28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FFD" w:rsidRPr="006B7875" w:rsidRDefault="00EB5F3C" w:rsidP="00EB5F3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Знания о </w:t>
            </w:r>
            <w:r w:rsidR="00D05BA3"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спортивных играх</w:t>
            </w: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 1 часа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6B7875" w:rsidRDefault="00335FFD" w:rsidP="00EB5F3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A5B75" w:rsidRPr="006B7875" w:rsidTr="00E6516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6B7875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6B7875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6B7875" w:rsidRDefault="00335FFD" w:rsidP="00237CE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6B7875" w:rsidRDefault="00335FFD" w:rsidP="00237CE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научится</w:t>
            </w:r>
            <w:proofErr w:type="gramEnd"/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ориентироваться в понятиях зарождение спортивных игр на территории Древней Руси, характеризовать роль и значение подвижных и спортивных игр, занятий спортом для укрепления здоровья; Изучить правила игры волейбола, баскетбола и футбола</w:t>
            </w:r>
          </w:p>
          <w:p w:rsidR="00335FFD" w:rsidRPr="006B7875" w:rsidRDefault="00335FFD" w:rsidP="00237CE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</w:t>
            </w:r>
            <w:proofErr w:type="gramEnd"/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возможность научиться</w:t>
            </w:r>
          </w:p>
          <w:p w:rsidR="00335FFD" w:rsidRPr="006B7875" w:rsidRDefault="00335FFD" w:rsidP="00237CE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ТБ при занятиях игровыми видами спорта.</w:t>
            </w:r>
          </w:p>
          <w:p w:rsidR="0007046E" w:rsidRPr="006B7875" w:rsidRDefault="00335FFD" w:rsidP="00237CE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простейшие приемы оказания доврачебной помощи при травмах и ушибах.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D" w:rsidRPr="006B7875" w:rsidRDefault="00EB5F3C" w:rsidP="00F60BC9">
            <w:pPr>
              <w:spacing w:after="0" w:line="240" w:lineRule="auto"/>
              <w:jc w:val="center"/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5FFD" w:rsidRPr="006B7875" w:rsidRDefault="00723BF3" w:rsidP="00F60BC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145F9" w:rsidRPr="006B7875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https://resh.edu.ru/subject/9/</w:t>
              </w:r>
            </w:hyperlink>
          </w:p>
          <w:p w:rsidR="00F145F9" w:rsidRPr="006B7875" w:rsidRDefault="00F145F9" w:rsidP="00F60BC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145F9" w:rsidRPr="006B7875" w:rsidRDefault="00F145F9" w:rsidP="00F60BC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335FFD" w:rsidRPr="006B7875" w:rsidTr="00E6516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6B7875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6B7875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Физическое совершенствование </w:t>
            </w:r>
          </w:p>
          <w:p w:rsidR="00335FFD" w:rsidRPr="006B7875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(33 часа)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D" w:rsidRPr="006B7875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5FFD" w:rsidRPr="006B7875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A5B75" w:rsidRPr="006B7875" w:rsidTr="00E6516F">
        <w:trPr>
          <w:trHeight w:val="49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6B7875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6B7875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335FFD" w:rsidRPr="006B7875" w:rsidRDefault="00335FFD" w:rsidP="00BB7EF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6B7875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6B7875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6B7875" w:rsidRDefault="00D93947" w:rsidP="00237CE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6B7875" w:rsidRDefault="00335FFD" w:rsidP="004907D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35FFD" w:rsidRPr="006B7875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:rsidR="00335FFD" w:rsidRPr="006B7875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:rsidR="00335FFD" w:rsidRPr="006B7875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:rsidR="00335FFD" w:rsidRPr="006B7875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:rsidR="00335FFD" w:rsidRPr="006B7875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:rsidR="00335FFD" w:rsidRPr="006B7875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:rsidR="00335FFD" w:rsidRPr="006B7875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:rsidR="00335FFD" w:rsidRPr="006B7875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:rsidR="00335FFD" w:rsidRPr="006B7875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:rsidR="00335FFD" w:rsidRPr="006B7875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:rsidR="00335FFD" w:rsidRPr="006B7875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35FFD" w:rsidRPr="006B7875" w:rsidRDefault="00335FFD" w:rsidP="004907D4">
            <w:pPr>
              <w:numPr>
                <w:ilvl w:val="0"/>
                <w:numId w:val="25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баскетболом.</w:t>
            </w:r>
          </w:p>
          <w:p w:rsidR="00335FFD" w:rsidRPr="006B7875" w:rsidRDefault="00335FFD" w:rsidP="004907D4">
            <w:pPr>
              <w:numPr>
                <w:ilvl w:val="0"/>
                <w:numId w:val="25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335FFD" w:rsidRPr="006B7875" w:rsidRDefault="00335FFD" w:rsidP="004907D4">
            <w:pPr>
              <w:numPr>
                <w:ilvl w:val="0"/>
                <w:numId w:val="25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баскетболе:</w:t>
            </w: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игрока, ведение мяча, с изменением скорости. Ловля и передачи мяча разными способами. Броски мяча в корзину, штрафные броски, выполнять действие в защите, нападение.</w:t>
            </w:r>
          </w:p>
          <w:p w:rsidR="00335FFD" w:rsidRPr="006B7875" w:rsidRDefault="00335FFD" w:rsidP="004907D4">
            <w:pPr>
              <w:numPr>
                <w:ilvl w:val="0"/>
                <w:numId w:val="25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 применять терминологию в баскетболе и правила игры, судить игру;</w:t>
            </w:r>
          </w:p>
          <w:p w:rsidR="00335FFD" w:rsidRPr="006B7875" w:rsidRDefault="00335FFD" w:rsidP="004907D4">
            <w:pPr>
              <w:numPr>
                <w:ilvl w:val="0"/>
                <w:numId w:val="25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научаться правильно выполнять двигательных действий из базовых видов спорта, использование их </w:t>
            </w: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игровой и соревновательной деятельности;</w:t>
            </w:r>
          </w:p>
          <w:p w:rsidR="00335FFD" w:rsidRPr="006B7875" w:rsidRDefault="00335FFD" w:rsidP="004907D4">
            <w:pPr>
              <w:numPr>
                <w:ilvl w:val="0"/>
                <w:numId w:val="25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:rsidR="00335FFD" w:rsidRPr="006B7875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преобразовывать информацию из одной формы в</w:t>
            </w:r>
          </w:p>
          <w:p w:rsidR="00335FFD" w:rsidRPr="006B7875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другую на основе заданий, данных учителем</w:t>
            </w:r>
          </w:p>
          <w:p w:rsidR="00335FFD" w:rsidRPr="006B7875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D" w:rsidRPr="006B7875" w:rsidRDefault="00EB5F3C" w:rsidP="00335FFD">
            <w:pPr>
              <w:spacing w:after="0" w:line="240" w:lineRule="auto"/>
              <w:jc w:val="center"/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5F9" w:rsidRPr="006B7875" w:rsidRDefault="00723BF3" w:rsidP="00F145F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145F9" w:rsidRPr="006B7875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https://resh.edu.ru/subject/9/</w:t>
              </w:r>
            </w:hyperlink>
          </w:p>
          <w:p w:rsidR="00335FFD" w:rsidRPr="006B7875" w:rsidRDefault="00335FFD" w:rsidP="00237CE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AA5B75" w:rsidRPr="006B7875" w:rsidTr="00E6516F">
        <w:trPr>
          <w:trHeight w:val="5943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6B7875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6B7875" w:rsidRDefault="00335FFD" w:rsidP="00237C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6B7875" w:rsidRDefault="00D93947" w:rsidP="00237CE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6B7875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</w:t>
            </w:r>
            <w:proofErr w:type="gramEnd"/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возможность научиться:</w:t>
            </w:r>
          </w:p>
          <w:p w:rsidR="00335FFD" w:rsidRPr="006B7875" w:rsidRDefault="00335FFD" w:rsidP="004907D4">
            <w:pPr>
              <w:numPr>
                <w:ilvl w:val="0"/>
                <w:numId w:val="2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волейболом;</w:t>
            </w:r>
          </w:p>
          <w:p w:rsidR="00335FFD" w:rsidRPr="006B7875" w:rsidRDefault="00335FFD" w:rsidP="004907D4">
            <w:pPr>
              <w:numPr>
                <w:ilvl w:val="0"/>
                <w:numId w:val="2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335FFD" w:rsidRPr="006B7875" w:rsidRDefault="00335FFD" w:rsidP="004907D4">
            <w:pPr>
              <w:numPr>
                <w:ilvl w:val="0"/>
                <w:numId w:val="2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:rsidR="00335FFD" w:rsidRPr="006B7875" w:rsidRDefault="00335FFD" w:rsidP="004907D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:rsidR="00335FFD" w:rsidRPr="006B7875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35FFD" w:rsidRPr="006B7875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-соблюдать правила ТБ при занятиях волейболом;</w:t>
            </w:r>
          </w:p>
          <w:p w:rsidR="00335FFD" w:rsidRPr="006B7875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технические приемы в игре;</w:t>
            </w:r>
          </w:p>
          <w:p w:rsidR="00335FFD" w:rsidRPr="006B7875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волейболе: стойки и передвижения игрока, перемещение в стойке. Передача, прием двумя руками сверху и снизу на месте. Выполнить подачу мяча снизу, сверху, нападающий удар;</w:t>
            </w:r>
          </w:p>
          <w:p w:rsidR="00335FFD" w:rsidRPr="006B7875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335FFD" w:rsidRPr="006B7875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волейбола;</w:t>
            </w:r>
          </w:p>
          <w:p w:rsidR="00335FFD" w:rsidRPr="006B7875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волейболом;</w:t>
            </w:r>
          </w:p>
          <w:p w:rsidR="00335FFD" w:rsidRPr="006B7875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волейболе и правила игры, уметь судить игру</w:t>
            </w:r>
          </w:p>
          <w:p w:rsidR="00335FFD" w:rsidRPr="006B7875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:rsidR="00335FFD" w:rsidRPr="006B7875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:rsidR="00335FFD" w:rsidRPr="006B7875" w:rsidRDefault="00EB5F3C" w:rsidP="00335FFD">
            <w:pPr>
              <w:spacing w:after="0" w:line="240" w:lineRule="auto"/>
              <w:jc w:val="center"/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0" w:type="auto"/>
          </w:tcPr>
          <w:p w:rsidR="00F145F9" w:rsidRPr="006B7875" w:rsidRDefault="00723BF3" w:rsidP="00F145F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145F9" w:rsidRPr="006B7875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https://resh.edu.ru/subject/9/</w:t>
              </w:r>
            </w:hyperlink>
          </w:p>
          <w:p w:rsidR="00AA5B75" w:rsidRPr="006B7875" w:rsidRDefault="00AA5B75" w:rsidP="00335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FFD" w:rsidRPr="006B7875" w:rsidRDefault="00335FFD" w:rsidP="00237C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93947" w:rsidRPr="006B7875" w:rsidTr="00E6516F"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947" w:rsidRPr="006B7875" w:rsidRDefault="00D93947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947" w:rsidRPr="006B7875" w:rsidRDefault="00D93947" w:rsidP="00237C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947" w:rsidRPr="006B7875" w:rsidRDefault="00D93947" w:rsidP="00237CE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72C5" w:rsidRPr="006B7875" w:rsidRDefault="001472C5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получит возможность научиться:</w:t>
            </w:r>
          </w:p>
          <w:p w:rsidR="001472C5" w:rsidRPr="006B7875" w:rsidRDefault="001472C5" w:rsidP="004907D4">
            <w:pPr>
              <w:numPr>
                <w:ilvl w:val="0"/>
                <w:numId w:val="2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правила ТБ при занятиях </w:t>
            </w:r>
            <w:r w:rsidR="009D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футболом</w:t>
            </w:r>
          </w:p>
          <w:p w:rsidR="001472C5" w:rsidRPr="006B7875" w:rsidRDefault="001472C5" w:rsidP="004907D4">
            <w:pPr>
              <w:numPr>
                <w:ilvl w:val="0"/>
                <w:numId w:val="2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1472C5" w:rsidRPr="006B7875" w:rsidRDefault="001472C5" w:rsidP="004907D4">
            <w:pPr>
              <w:numPr>
                <w:ilvl w:val="0"/>
                <w:numId w:val="2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:rsidR="001472C5" w:rsidRPr="006B7875" w:rsidRDefault="001472C5" w:rsidP="004907D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:rsidR="001472C5" w:rsidRPr="006B7875" w:rsidRDefault="001472C5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1472C5" w:rsidRPr="006B7875" w:rsidRDefault="001472C5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-соблюдать правила ТБ при занятиях </w:t>
            </w:r>
            <w:r w:rsidR="009D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футболом</w:t>
            </w: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472C5" w:rsidRPr="006B7875" w:rsidRDefault="001472C5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физические качества и физические способности при занятии </w:t>
            </w:r>
            <w:r w:rsidR="009D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футболом</w:t>
            </w: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472C5" w:rsidRPr="006B7875" w:rsidRDefault="001472C5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терминологию в </w:t>
            </w:r>
            <w:r w:rsidR="009D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футболе</w:t>
            </w: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правила игры, уметь судить игру</w:t>
            </w:r>
          </w:p>
          <w:p w:rsidR="001472C5" w:rsidRPr="006B7875" w:rsidRDefault="001472C5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:rsidR="00D93947" w:rsidRPr="006B7875" w:rsidRDefault="001472C5" w:rsidP="00490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:rsidR="00D93947" w:rsidRPr="006B7875" w:rsidRDefault="00D93947" w:rsidP="00335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5F9" w:rsidRPr="006B7875" w:rsidRDefault="00723BF3" w:rsidP="00F145F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145F9" w:rsidRPr="006B7875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https://resh.edu.ru/subject/9/</w:t>
              </w:r>
            </w:hyperlink>
          </w:p>
          <w:p w:rsidR="00AA5B75" w:rsidRPr="006B7875" w:rsidRDefault="00AA5B75" w:rsidP="00335FFD">
            <w:pPr>
              <w:spacing w:after="0" w:line="240" w:lineRule="auto"/>
              <w:jc w:val="center"/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B75" w:rsidRPr="006B7875" w:rsidTr="00E6516F"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6B7875" w:rsidRDefault="00335FFD" w:rsidP="00237C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6B7875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6B7875" w:rsidRDefault="00335FFD" w:rsidP="00237CE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6B7875" w:rsidRDefault="00335FFD" w:rsidP="00237C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335FFD" w:rsidRPr="006B7875" w:rsidRDefault="00335FFD" w:rsidP="00237C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35FFD" w:rsidRPr="006B7875" w:rsidRDefault="00335FFD" w:rsidP="00237C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516F" w:rsidRPr="006B7875" w:rsidRDefault="00E6516F" w:rsidP="00237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6516F" w:rsidRPr="006B7875" w:rsidSect="00E6516F"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  <w:bookmarkStart w:id="0" w:name="2"/>
      <w:bookmarkStart w:id="1" w:name="39171bcb2c00877a5db99493ee2738921ff4c564"/>
      <w:bookmarkStart w:id="2" w:name="1"/>
      <w:bookmarkStart w:id="3" w:name="5ef149cf2eaf2534a955007f2fabc3f9fca0cf6d"/>
      <w:bookmarkEnd w:id="0"/>
      <w:bookmarkEnd w:id="1"/>
      <w:bookmarkEnd w:id="2"/>
      <w:bookmarkEnd w:id="3"/>
    </w:p>
    <w:p w:rsidR="007F1D40" w:rsidRPr="006B7875" w:rsidRDefault="00572A4A" w:rsidP="00237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</w:t>
      </w:r>
      <w:r w:rsidR="00237CE4" w:rsidRPr="006B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  <w:r w:rsidR="00BB7EF9" w:rsidRPr="006B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237CE4" w:rsidRPr="006B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07046E" w:rsidRPr="006B7875" w:rsidRDefault="0007046E" w:rsidP="00237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4357"/>
        <w:gridCol w:w="1969"/>
        <w:gridCol w:w="2389"/>
      </w:tblGrid>
      <w:tr w:rsidR="00BB7EF9" w:rsidRPr="006B7875" w:rsidTr="000E5F51">
        <w:trPr>
          <w:trHeight w:val="1104"/>
          <w:jc w:val="center"/>
        </w:trPr>
        <w:tc>
          <w:tcPr>
            <w:tcW w:w="848" w:type="dxa"/>
          </w:tcPr>
          <w:p w:rsidR="00BB7EF9" w:rsidRPr="006B7875" w:rsidRDefault="00BB7EF9" w:rsidP="0007046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363" w:type="dxa"/>
          </w:tcPr>
          <w:p w:rsidR="00BB7EF9" w:rsidRPr="006B7875" w:rsidRDefault="00BB7EF9" w:rsidP="0007046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970" w:type="dxa"/>
          </w:tcPr>
          <w:p w:rsidR="00BB7EF9" w:rsidRPr="006B7875" w:rsidRDefault="00BB7EF9" w:rsidP="0007046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2390" w:type="dxa"/>
          </w:tcPr>
          <w:p w:rsidR="00BB7EF9" w:rsidRPr="006B7875" w:rsidRDefault="000E5F51" w:rsidP="0007046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7F1D40" w:rsidRPr="006B7875" w:rsidTr="000E5F51">
        <w:trPr>
          <w:jc w:val="center"/>
        </w:trPr>
        <w:tc>
          <w:tcPr>
            <w:tcW w:w="0" w:type="auto"/>
            <w:gridSpan w:val="4"/>
            <w:vAlign w:val="center"/>
          </w:tcPr>
          <w:p w:rsidR="007F1D40" w:rsidRPr="006B7875" w:rsidRDefault="007F1D40" w:rsidP="007F1D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Знания о </w:t>
            </w:r>
            <w:r w:rsidR="000A5E01"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</w:t>
            </w:r>
            <w:r w:rsidR="00E01FE7"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ртивных играх</w:t>
            </w: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 час)</w:t>
            </w:r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7F1D4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4363" w:type="dxa"/>
          </w:tcPr>
          <w:p w:rsidR="000E5F51" w:rsidRPr="006B7875" w:rsidRDefault="000E5F51" w:rsidP="00F145F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Зарождение спортивных игр на территории Древней Руси. Инструктаж по Т.Б. на уроках физической культуры. Организационно-методические требования во время проведения внеклассных часов. ТБ при занятиях игровыми видами спорта.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0E5F51" w:rsidRPr="006B7875" w:rsidRDefault="000E5F51" w:rsidP="00F145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51" w:rsidRPr="006B7875" w:rsidRDefault="000E5F51" w:rsidP="00F145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0E5F51" w:rsidRPr="006B7875" w:rsidRDefault="000E5F51" w:rsidP="007F1D4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4" w:history="1">
              <w:r w:rsidRPr="005C4A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7F1D40" w:rsidRPr="006B7875" w:rsidTr="000E5F51">
        <w:trPr>
          <w:jc w:val="center"/>
        </w:trPr>
        <w:tc>
          <w:tcPr>
            <w:tcW w:w="0" w:type="auto"/>
            <w:gridSpan w:val="4"/>
          </w:tcPr>
          <w:p w:rsidR="007F1D40" w:rsidRPr="006B7875" w:rsidRDefault="007F1D40" w:rsidP="007F1D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="0072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 (3</w:t>
            </w:r>
            <w:r w:rsidR="00D93947"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B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  <w:p w:rsidR="000E5F51" w:rsidRPr="000E5F51" w:rsidRDefault="007F1D40" w:rsidP="000E5F5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78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Волейбол (1</w:t>
            </w:r>
            <w:r w:rsidR="00D93947" w:rsidRPr="006B78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6B78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5073E3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при занятиях волейболом. Передачи и ловля мяча в парах.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0E5F51" w:rsidRPr="006B7875" w:rsidRDefault="00636878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0E5F51" w:rsidRDefault="000E5F51" w:rsidP="000E5F51">
            <w:r w:rsidRPr="009203C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5" w:history="1">
              <w:r w:rsidRPr="00920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5073E3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после подбрасывания мяча партнером. Индивидуальные действия игроков в зависимости от позиции игрока на площадке.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0E5F51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6B7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0E5F51" w:rsidRDefault="000E5F51" w:rsidP="000E5F51">
            <w:r w:rsidRPr="009203C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6" w:history="1">
              <w:r w:rsidRPr="00920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5073E3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(3)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0E5F51" w:rsidRPr="006B7875" w:rsidRDefault="000E5F51" w:rsidP="000E5F5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игроков в зависимости от позиции игрока на площадке. Прием мяча, отраженного сеткой. Одиночное блокирование и страховка.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0E5F51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0E5F51" w:rsidRDefault="000E5F51" w:rsidP="000E5F51">
            <w:r w:rsidRPr="009203C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7" w:history="1">
              <w:r w:rsidRPr="00920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5073E3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(4)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Передача мяча в двойках, тройках, через сетку, в заданную часть площадки. Комбинации из освоенных элементов.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636878" w:rsidP="000E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Default="000E5F51" w:rsidP="000E5F51">
            <w:r w:rsidRPr="009203C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8" w:history="1">
              <w:r w:rsidRPr="00920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5073E3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(5)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0E5F51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0E5F51" w:rsidRDefault="000E5F51" w:rsidP="000E5F51">
            <w:r w:rsidRPr="009203C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9" w:history="1">
              <w:r w:rsidRPr="00920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5073E3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(6)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Приема мяча с подачи. Комбинации из освоенных элементов: прием, передача, блокирование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0E5F51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0E5F51" w:rsidRDefault="000E5F51" w:rsidP="000E5F51">
            <w:r w:rsidRPr="009203C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0" w:history="1">
              <w:r w:rsidRPr="00920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5073E3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(7)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и эстафеты. </w:t>
            </w:r>
          </w:p>
          <w:p w:rsidR="000E5F51" w:rsidRPr="006B7875" w:rsidRDefault="000E5F51" w:rsidP="000E5F5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Игры и игровые задания по упрощенным правилам. Взаимодействие игроков на площадке. Игра по правилам.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0E5F51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0E5F51" w:rsidRDefault="000E5F51" w:rsidP="000E5F51">
            <w:r w:rsidRPr="009203C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1" w:history="1">
              <w:r w:rsidRPr="00920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trHeight w:val="379"/>
          <w:jc w:val="center"/>
        </w:trPr>
        <w:tc>
          <w:tcPr>
            <w:tcW w:w="848" w:type="dxa"/>
            <w:tcBorders>
              <w:bottom w:val="single" w:sz="4" w:space="0" w:color="000000" w:themeColor="text1"/>
            </w:tcBorders>
          </w:tcPr>
          <w:p w:rsidR="000E5F51" w:rsidRPr="006B7875" w:rsidRDefault="005073E3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(8)</w:t>
            </w:r>
          </w:p>
        </w:tc>
        <w:tc>
          <w:tcPr>
            <w:tcW w:w="4363" w:type="dxa"/>
            <w:tcBorders>
              <w:bottom w:val="single" w:sz="4" w:space="0" w:color="000000" w:themeColor="text1"/>
            </w:tcBorders>
          </w:tcPr>
          <w:p w:rsidR="000E5F51" w:rsidRPr="006B7875" w:rsidRDefault="000E5F51" w:rsidP="000E5F5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Волейбол. Учебная игра.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0E5F51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0E5F51" w:rsidRDefault="000E5F51" w:rsidP="000E5F51">
            <w:r w:rsidRPr="009203C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2" w:history="1">
              <w:r w:rsidRPr="00920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trHeight w:val="70"/>
          <w:jc w:val="center"/>
        </w:trPr>
        <w:tc>
          <w:tcPr>
            <w:tcW w:w="848" w:type="dxa"/>
            <w:tcBorders>
              <w:bottom w:val="single" w:sz="4" w:space="0" w:color="000000" w:themeColor="text1"/>
            </w:tcBorders>
          </w:tcPr>
          <w:p w:rsidR="000E5F51" w:rsidRPr="006B7875" w:rsidRDefault="005073E3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10(9)</w:t>
            </w:r>
          </w:p>
        </w:tc>
        <w:tc>
          <w:tcPr>
            <w:tcW w:w="4363" w:type="dxa"/>
            <w:tcBorders>
              <w:bottom w:val="single" w:sz="4" w:space="0" w:color="000000" w:themeColor="text1"/>
            </w:tcBorders>
          </w:tcPr>
          <w:p w:rsidR="000E5F51" w:rsidRPr="006B7875" w:rsidRDefault="000E5F51" w:rsidP="000E5F5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Волейбол. Учебная игра.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0E5F51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0E5F51" w:rsidRDefault="000E5F51" w:rsidP="000E5F51">
            <w:r w:rsidRPr="009203C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3" w:history="1">
              <w:r w:rsidRPr="00920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1(10)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 (исходное положение). Перемещение в стойке приставными шагами: правым, левым боком, лицом вперёд</w:t>
            </w:r>
          </w:p>
          <w:p w:rsidR="000E5F51" w:rsidRPr="006B7875" w:rsidRDefault="000E5F51" w:rsidP="000E5F5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в «Мини-волейбол»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636878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Default="000E5F51" w:rsidP="000E5F51">
            <w:r w:rsidRPr="009203C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4" w:history="1">
              <w:r w:rsidRPr="00920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2(11)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 (исходное положение). Перемещение в стойке приставными шагами: правым, левым боком, лицом вперёд</w:t>
            </w:r>
          </w:p>
          <w:p w:rsidR="000E5F51" w:rsidRPr="006B7875" w:rsidRDefault="000E5F51" w:rsidP="000E5F5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в «Мини-волейбол»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E5F51" w:rsidRPr="006B7875" w:rsidRDefault="000E5F51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0E5F51" w:rsidRDefault="000E5F51" w:rsidP="000E5F51">
            <w:r w:rsidRPr="009203C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5" w:history="1">
              <w:r w:rsidRPr="00920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3(12)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способов перемещений (бег, остановки, повороты, прыжки вверх). Эстафеты с мячом. Учебная игра «Мини-волейбол»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0E5F51" w:rsidRPr="006B7875" w:rsidRDefault="000E5F51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.12-0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0E5F51" w:rsidRDefault="000E5F51" w:rsidP="000E5F51">
            <w:r w:rsidRPr="009203C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6" w:history="1">
              <w:r w:rsidRPr="00920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4(13)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способов перемещений (бег, остановки, повороты, прыжки вверх). Эстафеты с мячом. Учебная игра «Мини-волейбол»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636878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Default="000E5F51" w:rsidP="000E5F51">
            <w:r w:rsidRPr="009203C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7" w:history="1">
              <w:r w:rsidRPr="00920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5(14)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элементарных умений в работе с волейбольным мячом. Учебная игра</w:t>
            </w:r>
          </w:p>
          <w:p w:rsidR="000E5F51" w:rsidRPr="006B7875" w:rsidRDefault="000E5F51" w:rsidP="000E5F5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«Мини-волейбол»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E5F51" w:rsidRPr="006B7875" w:rsidRDefault="00ED1E1F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0E5F51" w:rsidRDefault="000E5F51" w:rsidP="000E5F51">
            <w:r w:rsidRPr="009203C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8" w:history="1">
              <w:r w:rsidRPr="00920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trHeight w:val="493"/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6(15)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элементарных умений в работе с волейбольным мячом. Учебная игра</w:t>
            </w:r>
          </w:p>
          <w:p w:rsidR="000E5F51" w:rsidRPr="006B7875" w:rsidRDefault="000E5F51" w:rsidP="000E5F5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«Мини-волейбол»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ED1E1F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Default="000E5F51" w:rsidP="000E5F51">
            <w:r w:rsidRPr="009203C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9" w:history="1">
              <w:r w:rsidRPr="00920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7(16)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элементарных умений в работе с волейбольным мячом. Учебная игра</w:t>
            </w:r>
          </w:p>
          <w:p w:rsidR="000E5F51" w:rsidRPr="006B7875" w:rsidRDefault="000E5F51" w:rsidP="000E5F5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«Мини-волейбол»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E5F51" w:rsidRPr="006B7875" w:rsidRDefault="00ED1E1F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0E5F51" w:rsidRDefault="000E5F51" w:rsidP="000E5F51">
            <w:r w:rsidRPr="009203C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0" w:history="1">
              <w:r w:rsidRPr="00920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131EAF" w:rsidRPr="006B7875" w:rsidTr="000E5F51">
        <w:trPr>
          <w:jc w:val="center"/>
        </w:trPr>
        <w:tc>
          <w:tcPr>
            <w:tcW w:w="0" w:type="auto"/>
            <w:gridSpan w:val="4"/>
          </w:tcPr>
          <w:p w:rsidR="00131EAF" w:rsidRPr="006B7875" w:rsidRDefault="000E5F51" w:rsidP="00131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="00131EAF" w:rsidRPr="006B7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аскетбол (1</w:t>
            </w:r>
            <w:r w:rsidR="00D93947" w:rsidRPr="006B7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31EAF" w:rsidRPr="006B7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516F17" w:rsidRPr="006B7875" w:rsidTr="000E5F51">
        <w:trPr>
          <w:jc w:val="center"/>
        </w:trPr>
        <w:tc>
          <w:tcPr>
            <w:tcW w:w="0" w:type="auto"/>
            <w:gridSpan w:val="4"/>
          </w:tcPr>
          <w:p w:rsidR="00516F17" w:rsidRPr="006B7875" w:rsidRDefault="00516F17" w:rsidP="00131EA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Технические действия:</w:t>
            </w:r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8(17)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Т.Б. при занятиях баскетболом. 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 Стойки игрока. Перемещение в стойке приставными шагами боком, лицом и спиной вперед.</w:t>
            </w:r>
          </w:p>
          <w:p w:rsidR="000E5F51" w:rsidRPr="006B7875" w:rsidRDefault="000E5F51" w:rsidP="000E5F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Остановки баскетболиста-Остановка двумя руками и прыжком. Повороты без мяча и с мячом. Комбинация из основных элементов техники передвижений (перемещение в 1 2 Остановки баскетболиста 1 стойке, остановка, поворот, ускорение).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0E5F51" w:rsidRPr="006B7875" w:rsidRDefault="00ED1E1F" w:rsidP="00636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0E5F51" w:rsidRDefault="000E5F51" w:rsidP="000E5F51">
            <w:r w:rsidRPr="00C07903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1" w:history="1">
              <w:r w:rsidRPr="00C079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9(18)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координационных способностей. 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от груди и одной рукой от плеча на месте и в движении без сопротивления защитника, с пассивным сопротивлением защитника.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E5F51" w:rsidRPr="006B7875" w:rsidRDefault="00ED1E1F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Default="000E5F51" w:rsidP="000E5F51">
            <w:r w:rsidRPr="00C07903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</w:t>
            </w:r>
            <w:r w:rsidRPr="00C07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контент </w:t>
            </w:r>
            <w:hyperlink r:id="rId32" w:history="1">
              <w:r w:rsidRPr="00C079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5073E3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20(19)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координационных способностей. 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и с пассивным сопротивлением защитника ведущей и не ведущей рукой.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0E5F51" w:rsidRPr="006B7875" w:rsidRDefault="00ED1E1F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0E5F51" w:rsidRDefault="000E5F51" w:rsidP="000E5F51">
            <w:r w:rsidRPr="00C07903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3" w:history="1">
              <w:r w:rsidRPr="00C079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1(20)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Броски одной и двумя руками с места, в движении (после ведения, после ловли) и в прыжке с противодействием. Максимальное расстояние до корзины 4,80 метра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E5F51" w:rsidRPr="006B7875" w:rsidRDefault="00636878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 w:rsidR="00ED1E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0E5F51" w:rsidRDefault="000E5F51" w:rsidP="000E5F51">
            <w:r w:rsidRPr="00C07903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4" w:history="1">
              <w:r w:rsidRPr="00C079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516F17" w:rsidRPr="006B7875" w:rsidTr="000E5F51">
        <w:trPr>
          <w:jc w:val="center"/>
        </w:trPr>
        <w:tc>
          <w:tcPr>
            <w:tcW w:w="0" w:type="auto"/>
            <w:gridSpan w:val="4"/>
          </w:tcPr>
          <w:p w:rsidR="00516F17" w:rsidRPr="006B7875" w:rsidRDefault="00516F17" w:rsidP="00516F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Тактические действия:</w:t>
            </w:r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2(21)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в защите: 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Выравнивание и выбивание мяча. Перехват мяча. Комбинация из освоенных элементов техники перемещений и владения мячом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0E5F51" w:rsidRPr="006B7875" w:rsidRDefault="00ED1E1F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0E5F51" w:rsidRDefault="000E5F51" w:rsidP="000E5F51">
            <w:r w:rsidRPr="00D956A3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5" w:history="1">
              <w:r w:rsidRPr="00D956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3(22)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в нападении: 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из освоенных элементов: ловля, передача, ведение, бросок. Тактика свободного нападения. Позиционное нападение в игровых взаимодействиях 2:2, 3:3, 4:4, 5:5 на одну корзину. Нападение быстрым </w:t>
            </w:r>
            <w:proofErr w:type="gramStart"/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прорывом(</w:t>
            </w:r>
            <w:proofErr w:type="gramEnd"/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3:2). Взаимодействие двух игроков в нападение и защите через «заслон»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E5F51" w:rsidRPr="006B7875" w:rsidRDefault="00ED1E1F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</w:tcPr>
          <w:p w:rsidR="000E5F51" w:rsidRDefault="000E5F51" w:rsidP="000E5F51">
            <w:r w:rsidRPr="00D956A3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6" w:history="1">
              <w:r w:rsidRPr="00D956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4(23)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из освоенных элементов: ловля, передача, ведение, бросок. Тактика свободного нападения. Позиционное нападение в игровых взаимодействиях 2:2, 3:3, 4:4, 5:5 на одну корзину. Нападение быстрым </w:t>
            </w:r>
            <w:proofErr w:type="gramStart"/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прорывом(</w:t>
            </w:r>
            <w:proofErr w:type="gramEnd"/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3:2). Взаимодействие двух игроков в нападение и защите через «заслон»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0E5F51" w:rsidRPr="006B7875" w:rsidRDefault="00ED1E1F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0E5F51" w:rsidRDefault="000E5F51" w:rsidP="000E5F51">
            <w:r w:rsidRPr="00D956A3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7" w:history="1">
              <w:r w:rsidRPr="00D956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5(24)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Диагностирование и тестирование. 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0E5F51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Default="000E5F51" w:rsidP="000E5F51">
            <w:r w:rsidRPr="00D956A3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8" w:history="1">
              <w:r w:rsidRPr="00D956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6(25)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Диагностирование и тестирование. 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ED1E1F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36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0E5F51" w:rsidRDefault="000E5F51" w:rsidP="000E5F51">
            <w:r w:rsidRPr="00D956A3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9" w:history="1">
              <w:r w:rsidRPr="00D956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7(26)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Диагностирование и тестирование. 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ED1E1F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0E5F51" w:rsidRDefault="000E5F51" w:rsidP="000E5F51">
            <w:r w:rsidRPr="00D956A3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0" w:history="1">
              <w:r w:rsidRPr="00D956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8(27)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Игра по правилам мини- баскетбола. Участие в соревнованиях.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ED1E1F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Default="000E5F51" w:rsidP="000E5F51">
            <w:r w:rsidRPr="00D956A3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1" w:history="1">
              <w:r w:rsidRPr="00D956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9(28)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Игра по правилам мини- баскетбола. Участие в соревнованиях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ED1E1F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0E5F51" w:rsidRDefault="000E5F51" w:rsidP="000E5F51">
            <w:r w:rsidRPr="00D956A3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2" w:history="1">
              <w:r w:rsidRPr="00D956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93947" w:rsidRPr="006B7875" w:rsidTr="000E5F51">
        <w:trPr>
          <w:jc w:val="center"/>
        </w:trPr>
        <w:tc>
          <w:tcPr>
            <w:tcW w:w="0" w:type="auto"/>
            <w:gridSpan w:val="4"/>
          </w:tcPr>
          <w:p w:rsidR="00D93947" w:rsidRPr="006B7875" w:rsidRDefault="006B7875" w:rsidP="00D9394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b/>
                <w:sz w:val="24"/>
                <w:szCs w:val="24"/>
              </w:rPr>
              <w:t>Футбол (5 часов)</w:t>
            </w:r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5073E3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30(29)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Инструктаж по ТБ на занятиях футболом. </w:t>
            </w:r>
            <w:r w:rsidRPr="006B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правила игры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0E5F51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ED1E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1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0E5F51" w:rsidRDefault="000E5F51" w:rsidP="000E5F51">
            <w:r w:rsidRPr="00934D8C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3" w:history="1">
              <w:r w:rsidRPr="00934D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trHeight w:val="996"/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1(30)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бег и беговые упражнения. Скоростно-силовая подготовка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ED1E1F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Default="000E5F51" w:rsidP="000E5F51">
            <w:r w:rsidRPr="00934D8C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4" w:history="1">
              <w:r w:rsidRPr="00934D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trHeight w:val="684"/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2(31)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остановки и передачи мяча. Учебная игра «Футбол».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D63EFD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ED1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E5F51" w:rsidRPr="006B787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0E5F51" w:rsidRDefault="000E5F51" w:rsidP="000E5F51">
            <w:r w:rsidRPr="00934D8C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5" w:history="1">
              <w:r w:rsidRPr="00934D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3(32)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серединой подъема. Игровые задания. Ведение мяча. Учебная игра «Футбол».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5F51" w:rsidRPr="006B7875" w:rsidRDefault="000E5F51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E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ED1E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90" w:type="dxa"/>
          </w:tcPr>
          <w:p w:rsidR="000E5F51" w:rsidRDefault="000E5F51" w:rsidP="000E5F51">
            <w:r w:rsidRPr="00934D8C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6" w:history="1">
              <w:r w:rsidRPr="00934D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0E5F51" w:rsidRPr="006B7875" w:rsidTr="000E5F51">
        <w:trPr>
          <w:jc w:val="center"/>
        </w:trPr>
        <w:tc>
          <w:tcPr>
            <w:tcW w:w="848" w:type="dxa"/>
          </w:tcPr>
          <w:p w:rsidR="000E5F51" w:rsidRPr="006B7875" w:rsidRDefault="000E5F51" w:rsidP="000E5F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73E3">
              <w:rPr>
                <w:rFonts w:ascii="Times New Roman" w:hAnsi="Times New Roman" w:cs="Times New Roman"/>
                <w:sz w:val="24"/>
                <w:szCs w:val="24"/>
              </w:rPr>
              <w:t>4(33)</w:t>
            </w:r>
          </w:p>
        </w:tc>
        <w:tc>
          <w:tcPr>
            <w:tcW w:w="4363" w:type="dxa"/>
          </w:tcPr>
          <w:p w:rsidR="000E5F51" w:rsidRPr="006B7875" w:rsidRDefault="000E5F51" w:rsidP="000E5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мяча. Учебная игра «Футбол».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E5F51" w:rsidRPr="006B7875" w:rsidRDefault="000E5F51" w:rsidP="000E5F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E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05-</w:t>
            </w:r>
            <w:r w:rsidR="00ED1E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87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0E5F51" w:rsidRDefault="000E5F51" w:rsidP="000E5F51">
            <w:r w:rsidRPr="00934D8C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7" w:history="1">
              <w:r w:rsidRPr="00934D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</w:tbl>
    <w:p w:rsidR="00FF5350" w:rsidRPr="006B7875" w:rsidRDefault="00FF5350" w:rsidP="00A119E2">
      <w:pPr>
        <w:spacing w:after="140"/>
        <w:ind w:left="-5"/>
        <w:rPr>
          <w:rFonts w:ascii="Times New Roman" w:hAnsi="Times New Roman" w:cs="Times New Roman"/>
          <w:b/>
          <w:sz w:val="24"/>
          <w:szCs w:val="24"/>
        </w:rPr>
      </w:pPr>
    </w:p>
    <w:p w:rsidR="00723BF3" w:rsidRDefault="00723BF3" w:rsidP="00A119E2">
      <w:pPr>
        <w:spacing w:after="140"/>
        <w:ind w:left="-5"/>
        <w:rPr>
          <w:rFonts w:ascii="Times New Roman" w:hAnsi="Times New Roman" w:cs="Times New Roman"/>
          <w:b/>
          <w:sz w:val="24"/>
          <w:szCs w:val="24"/>
        </w:rPr>
      </w:pPr>
    </w:p>
    <w:p w:rsidR="00A119E2" w:rsidRPr="006B7875" w:rsidRDefault="00A119E2" w:rsidP="00A119E2">
      <w:pPr>
        <w:spacing w:after="140"/>
        <w:ind w:left="-5"/>
        <w:rPr>
          <w:rFonts w:ascii="Times New Roman" w:hAnsi="Times New Roman" w:cs="Times New Roman"/>
          <w:sz w:val="24"/>
          <w:szCs w:val="24"/>
        </w:rPr>
      </w:pPr>
      <w:r w:rsidRPr="006B7875">
        <w:rPr>
          <w:rFonts w:ascii="Times New Roman" w:hAnsi="Times New Roman" w:cs="Times New Roman"/>
          <w:b/>
          <w:sz w:val="24"/>
          <w:szCs w:val="24"/>
        </w:rPr>
        <w:t xml:space="preserve">ОБЯЗАТЕЛЬНЫЕ УЧЕБНЫЕ МАТЕРИАЛЫ ДЛЯ УЧЕНИКА </w:t>
      </w:r>
    </w:p>
    <w:p w:rsidR="00A119E2" w:rsidRDefault="00A119E2" w:rsidP="00A119E2">
      <w:pPr>
        <w:spacing w:after="259"/>
        <w:ind w:left="-5" w:right="3"/>
        <w:rPr>
          <w:rFonts w:ascii="Times New Roman" w:hAnsi="Times New Roman" w:cs="Times New Roman"/>
          <w:sz w:val="24"/>
          <w:szCs w:val="24"/>
        </w:rPr>
      </w:pPr>
      <w:r w:rsidRPr="006B7875">
        <w:rPr>
          <w:rFonts w:ascii="Times New Roman" w:hAnsi="Times New Roman" w:cs="Times New Roman"/>
          <w:sz w:val="24"/>
          <w:szCs w:val="24"/>
        </w:rPr>
        <w:t xml:space="preserve">Физическая культура, 5-9 класс/Матвеев А.П., Акционерное общество «Издательство «Просвещение»;  </w:t>
      </w:r>
    </w:p>
    <w:p w:rsidR="00A119E2" w:rsidRPr="006B7875" w:rsidRDefault="00A119E2" w:rsidP="00A119E2">
      <w:pPr>
        <w:spacing w:after="140"/>
        <w:ind w:left="-5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6B7875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:rsidR="00A119E2" w:rsidRPr="006B7875" w:rsidRDefault="00723BF3" w:rsidP="00A119E2">
      <w:pPr>
        <w:spacing w:after="2" w:line="278" w:lineRule="auto"/>
        <w:ind w:left="-5"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373845" o:spid="_x0000_s1026" style="position:absolute;left:0;text-align:left;margin-left:238.2pt;margin-top:-2.9pt;width:2.9pt;height:14.15pt;z-index:-251658240" coordsize="365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BRggIAAF0GAAAOAAAAZHJzL2Uyb0RvYy54bWykVc1u2zAMvg/YOwi+r3aSNkmNJD0sSy7D&#10;VrTdAyiy/APIkiApcfL2o2hZSVOsA9ocZIoiP5EfRWbxcGwFOXBjGyWXyegmSwiXTBWNrJbJn5fN&#10;t3lCrKOyoEJJvkxO3CYPq69fFp3O+VjVShTcEACRNu/0Mqmd03maWlbzltobpbmEw1KZljrYmiot&#10;DO0AvRXpOMumaadMoY1i3FrQrvvDZIX4ZcmZ+12WljsilgnE5nA1uO78mq4WNK8M1XXDQhj0A1G0&#10;tJFwaYRaU0fJ3jRvoNqGGWVV6W6YalNVlg3jmANkM8qustkatdeYS5V3lY40AbVXPH0Ylv06PBrS&#10;FMtkMpvMb+8SImkLdcKrSdABSZ2ucrDdGv2sH01QVP3O530sTeu/kBE5Ir2nSC8/OsJAOZnezaYJ&#10;YXAymt3PJ+OefVZDid44sfrHe27pcGXqI4uBdBqekT0zZT/H1HNNNccCWJ99YOp2NLq/nQxMoQ0J&#10;OiQGbSNNNrfA2Kc4isnSnO2t23KFXNPDT+v6B1wMEq0HiR3lIBpog3cbQFPn/XyQXiRdLFYda+UP&#10;W3XgLwrN3FXFIMbzqZCXVqHuw4MAy+F8+GpEO9udn8c/jaGZX72j/xhip0cbEHyeq0UQMHeQL9kV&#10;0tMA1zAKc6kU1GGDt42DgSWaFogZz7LsDAxo/vn11UbJnQT3ZAn5xEtoMmwMr7Cm2n0XhhyoH0v4&#10;Q3AqdE2D1jcHhBRMUUYc7182QkTIEbq+gtzMNuvNLCAEY+/HcSJGz6z3ZCGafizCcIGkh+EIEUQn&#10;vFlJF/0ljHS85CJbL+5UccIhgYRAPyI1OMMwjzBv/ZC83KPV+V9h9RcAAP//AwBQSwMEFAAGAAgA&#10;AAAhAOnp4ZHhAAAACQEAAA8AAABkcnMvZG93bnJldi54bWxMj8FqwzAQRO+F/oPYQm+JbNVOg2M5&#10;hND2FApNCiU3xdrYJtbKWIrt/H3VU3Nc9jHzJl9PpmUD9q6xJCGeR8CQSqsbqiR8H95nS2DOK9Kq&#10;tYQSbuhgXTw+5CrTdqQvHPa+YiGEXKYk1N53GeeurNEoN7cdUvidbW+UD2dfcd2rMYSblosoWnCj&#10;GgoNtepwW2N52V+NhI9RjZuX+G3YXc7b2/GQfv7sYpTy+WnarIB5nPw/DH/6QR2K4HSyV9KOtRKS&#10;10USUAmzNEwIQLIUAthJghAp8CLn9wuKXwAAAP//AwBQSwECLQAUAAYACAAAACEAtoM4kv4AAADh&#10;AQAAEwAAAAAAAAAAAAAAAAAAAAAAW0NvbnRlbnRfVHlwZXNdLnhtbFBLAQItABQABgAIAAAAIQA4&#10;/SH/1gAAAJQBAAALAAAAAAAAAAAAAAAAAC8BAABfcmVscy8ucmVsc1BLAQItABQABgAIAAAAIQAh&#10;mmBRggIAAF0GAAAOAAAAAAAAAAAAAAAAAC4CAABkcnMvZTJvRG9jLnhtbFBLAQItABQABgAIAAAA&#10;IQDp6eGR4QAAAAkBAAAPAAAAAAAAAAAAAAAAANwEAABkcnMvZG93bnJldi54bWxQSwUGAAAAAAQA&#10;BADzAAAA6gUAAAAA&#10;">
            <v:shape id="Shape 411943" o:spid="_x0000_s1027" style="position:absolute;width:36576;height:179832;visibility:visible" coordsize="36576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jgyAAAAN8AAAAPAAAAZHJzL2Rvd25yZXYueG1sRI9Pa8JA&#10;FMTvQr/D8gq9BN2kFampq0i04M0/9eDxkX0modm3Mbua9Nt3BcHjMDO/YWaL3tTiRq2rLCtIRjEI&#10;4tzqigsFx5/v4ScI55E11pZJwR85WMxfBjNMte14T7eDL0SAsEtRQel9k0rp8pIMupFtiIN3tq1B&#10;H2RbSN1iF+Cmlu9xPJEGKw4LJTaUlZT/Hq5GQd11Ge6iXVatosv6fNpeN8t1pNTba7/8AuGp98/w&#10;o73RCsZJMh1/wP1P+AJy/g8AAP//AwBQSwECLQAUAAYACAAAACEA2+H2y+4AAACFAQAAEwAAAAAA&#10;AAAAAAAAAAAAAAAAW0NvbnRlbnRfVHlwZXNdLnhtbFBLAQItABQABgAIAAAAIQBa9CxbvwAAABUB&#10;AAALAAAAAAAAAAAAAAAAAB8BAABfcmVscy8ucmVsc1BLAQItABQABgAIAAAAIQDqEUjgyAAAAN8A&#10;AAAPAAAAAAAAAAAAAAAAAAcCAABkcnMvZG93bnJldi54bWxQSwUGAAAAAAMAAwC3AAAA/AIAAAAA&#10;" adj="0,,0" path="m,l36576,r,179832l,179832,,e" fillcolor="#f7fdf7" stroked="f" strokeweight="0">
              <v:stroke miterlimit="83231f" joinstyle="miter"/>
              <v:formulas/>
              <v:path arrowok="t" o:connecttype="segments" textboxrect="0,0,36576,179832"/>
            </v:shape>
          </v:group>
        </w:pict>
      </w:r>
      <w:r w:rsidR="00A119E2" w:rsidRPr="006B7875">
        <w:rPr>
          <w:rFonts w:ascii="Times New Roman" w:hAnsi="Times New Roman" w:cs="Times New Roman"/>
          <w:sz w:val="24"/>
          <w:szCs w:val="24"/>
        </w:rPr>
        <w:t xml:space="preserve">Физическая культура, 5-9 класс/Матвеев А.П., Акционерное общество «Издательство «Просвещение»; 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 </w:t>
      </w:r>
    </w:p>
    <w:p w:rsidR="00A119E2" w:rsidRPr="006B7875" w:rsidRDefault="00A119E2" w:rsidP="00A119E2">
      <w:pPr>
        <w:ind w:left="-5" w:right="3"/>
        <w:rPr>
          <w:rFonts w:ascii="Times New Roman" w:hAnsi="Times New Roman" w:cs="Times New Roman"/>
          <w:sz w:val="24"/>
          <w:szCs w:val="24"/>
        </w:rPr>
      </w:pPr>
      <w:r w:rsidRPr="006B7875">
        <w:rPr>
          <w:rFonts w:ascii="Times New Roman" w:hAnsi="Times New Roman" w:cs="Times New Roman"/>
          <w:sz w:val="24"/>
          <w:szCs w:val="24"/>
        </w:rPr>
        <w:t xml:space="preserve">Физическая культура, 5-9 класс/Гурьев С.В.; под редакцией </w:t>
      </w:r>
      <w:proofErr w:type="spellStart"/>
      <w:r w:rsidRPr="006B7875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6B7875">
        <w:rPr>
          <w:rFonts w:ascii="Times New Roman" w:hAnsi="Times New Roman" w:cs="Times New Roman"/>
          <w:sz w:val="24"/>
          <w:szCs w:val="24"/>
        </w:rPr>
        <w:t xml:space="preserve"> М.Я., ООО «Русское слово учебник»; </w:t>
      </w:r>
    </w:p>
    <w:p w:rsidR="00FF5350" w:rsidRDefault="00A119E2" w:rsidP="000E5F51">
      <w:pPr>
        <w:spacing w:after="8"/>
        <w:ind w:left="-5" w:right="3"/>
        <w:rPr>
          <w:rFonts w:ascii="Times New Roman" w:hAnsi="Times New Roman" w:cs="Times New Roman"/>
          <w:sz w:val="24"/>
          <w:szCs w:val="24"/>
        </w:rPr>
      </w:pPr>
      <w:r w:rsidRPr="006B7875">
        <w:rPr>
          <w:rFonts w:ascii="Times New Roman" w:hAnsi="Times New Roman" w:cs="Times New Roman"/>
          <w:sz w:val="24"/>
          <w:szCs w:val="24"/>
        </w:rPr>
        <w:lastRenderedPageBreak/>
        <w:t>Физическая культура. 5-9 класс/</w:t>
      </w:r>
      <w:proofErr w:type="spellStart"/>
      <w:r w:rsidRPr="006B7875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6B7875">
        <w:rPr>
          <w:rFonts w:ascii="Times New Roman" w:hAnsi="Times New Roman" w:cs="Times New Roman"/>
          <w:sz w:val="24"/>
          <w:szCs w:val="24"/>
        </w:rPr>
        <w:t xml:space="preserve"> М.Я., </w:t>
      </w:r>
      <w:proofErr w:type="spellStart"/>
      <w:r w:rsidRPr="006B7875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6B7875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6B7875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6B7875">
        <w:rPr>
          <w:rFonts w:ascii="Times New Roman" w:hAnsi="Times New Roman" w:cs="Times New Roman"/>
          <w:sz w:val="24"/>
          <w:szCs w:val="24"/>
        </w:rPr>
        <w:t xml:space="preserve"> Т.Ю. и другие; под редакцией </w:t>
      </w:r>
      <w:proofErr w:type="spellStart"/>
      <w:r w:rsidRPr="006B7875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6B7875">
        <w:rPr>
          <w:rFonts w:ascii="Times New Roman" w:hAnsi="Times New Roman" w:cs="Times New Roman"/>
          <w:sz w:val="24"/>
          <w:szCs w:val="24"/>
        </w:rPr>
        <w:t xml:space="preserve"> М.Я., Акционерное общество «Издательство «Просвещение»; </w:t>
      </w:r>
    </w:p>
    <w:p w:rsidR="00FF5350" w:rsidRPr="006B7875" w:rsidRDefault="00FF5350" w:rsidP="00FF5350">
      <w:pPr>
        <w:rPr>
          <w:rFonts w:ascii="Times New Roman" w:hAnsi="Times New Roman" w:cs="Times New Roman"/>
          <w:sz w:val="24"/>
          <w:szCs w:val="24"/>
        </w:rPr>
      </w:pPr>
    </w:p>
    <w:p w:rsidR="00A119E2" w:rsidRPr="006B7875" w:rsidRDefault="00A119E2" w:rsidP="00A119E2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7875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A119E2" w:rsidRPr="006B7875" w:rsidRDefault="00A119E2" w:rsidP="00A119E2">
      <w:pPr>
        <w:ind w:right="360"/>
        <w:rPr>
          <w:rFonts w:ascii="Times New Roman" w:hAnsi="Times New Roman" w:cs="Times New Roman"/>
          <w:sz w:val="24"/>
          <w:szCs w:val="24"/>
        </w:rPr>
      </w:pPr>
      <w:r w:rsidRPr="006B7875">
        <w:rPr>
          <w:rFonts w:ascii="Times New Roman" w:hAnsi="Times New Roman" w:cs="Times New Roman"/>
          <w:sz w:val="24"/>
          <w:szCs w:val="24"/>
        </w:rPr>
        <w:t xml:space="preserve">Цифровой образовательный контент </w:t>
      </w:r>
      <w:hyperlink r:id="rId48" w:history="1">
        <w:r w:rsidRPr="006B7875">
          <w:rPr>
            <w:rStyle w:val="ab"/>
            <w:rFonts w:ascii="Times New Roman" w:hAnsi="Times New Roman" w:cs="Times New Roman"/>
            <w:sz w:val="24"/>
            <w:szCs w:val="24"/>
          </w:rPr>
          <w:t>https://educont.ru</w:t>
        </w:r>
      </w:hyperlink>
    </w:p>
    <w:p w:rsidR="00A119E2" w:rsidRPr="006B7875" w:rsidRDefault="00A119E2" w:rsidP="00A119E2">
      <w:pPr>
        <w:rPr>
          <w:rFonts w:ascii="Times New Roman" w:hAnsi="Times New Roman" w:cs="Times New Roman"/>
          <w:i/>
          <w:w w:val="115"/>
          <w:sz w:val="24"/>
          <w:szCs w:val="24"/>
        </w:rPr>
      </w:pPr>
      <w:r w:rsidRPr="006B7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Российская электронная школа </w:t>
      </w:r>
      <w:hyperlink r:id="rId49" w:history="1">
        <w:r w:rsidRPr="006B7875">
          <w:rPr>
            <w:rStyle w:val="ab"/>
            <w:rFonts w:ascii="Times New Roman" w:hAnsi="Times New Roman" w:cs="Times New Roman"/>
            <w:i/>
            <w:w w:val="115"/>
            <w:sz w:val="24"/>
            <w:szCs w:val="24"/>
          </w:rPr>
          <w:t>https://resh.edu.ru/subject/9/1/</w:t>
        </w:r>
      </w:hyperlink>
    </w:p>
    <w:p w:rsidR="00A119E2" w:rsidRPr="006B7875" w:rsidRDefault="00A119E2" w:rsidP="00A119E2">
      <w:pPr>
        <w:rPr>
          <w:rFonts w:ascii="Times New Roman" w:hAnsi="Times New Roman" w:cs="Times New Roman"/>
          <w:i/>
          <w:color w:val="0000FF"/>
          <w:w w:val="115"/>
          <w:sz w:val="24"/>
          <w:szCs w:val="24"/>
          <w:u w:val="single"/>
        </w:rPr>
      </w:pPr>
    </w:p>
    <w:p w:rsidR="00A119E2" w:rsidRPr="006B7875" w:rsidRDefault="00A119E2" w:rsidP="00A119E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B7875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A119E2" w:rsidRPr="006B7875" w:rsidRDefault="00A119E2" w:rsidP="00A119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7875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:rsidR="00A119E2" w:rsidRPr="006B7875" w:rsidRDefault="00A119E2" w:rsidP="00A119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7875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:rsidR="00A119E2" w:rsidRPr="006B7875" w:rsidRDefault="00A119E2" w:rsidP="00A119E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B7875">
        <w:rPr>
          <w:rFonts w:ascii="Times New Roman" w:eastAsia="Calibri" w:hAnsi="Times New Roman" w:cs="Times New Roman"/>
          <w:sz w:val="24"/>
          <w:szCs w:val="24"/>
          <w:u w:val="single"/>
        </w:rPr>
        <w:t>Физической культуры и ОБЖ</w:t>
      </w:r>
    </w:p>
    <w:p w:rsidR="00A119E2" w:rsidRPr="006B7875" w:rsidRDefault="00A119E2" w:rsidP="00A119E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7875">
        <w:rPr>
          <w:rFonts w:ascii="Times New Roman" w:eastAsia="Calibri" w:hAnsi="Times New Roman" w:cs="Times New Roman"/>
          <w:sz w:val="24"/>
          <w:szCs w:val="24"/>
        </w:rPr>
        <w:t xml:space="preserve"> название цикла предметов</w:t>
      </w:r>
    </w:p>
    <w:p w:rsidR="00A119E2" w:rsidRPr="006B7875" w:rsidRDefault="00A119E2" w:rsidP="00A119E2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7875">
        <w:rPr>
          <w:rFonts w:ascii="Times New Roman" w:eastAsia="Calibri" w:hAnsi="Times New Roman" w:cs="Times New Roman"/>
          <w:sz w:val="24"/>
          <w:szCs w:val="24"/>
        </w:rPr>
        <w:t>от 2</w:t>
      </w:r>
      <w:r w:rsidR="00C74CC1">
        <w:rPr>
          <w:rFonts w:ascii="Times New Roman" w:eastAsia="Calibri" w:hAnsi="Times New Roman" w:cs="Times New Roman"/>
          <w:sz w:val="24"/>
          <w:szCs w:val="24"/>
        </w:rPr>
        <w:t>8</w:t>
      </w:r>
      <w:r w:rsidRPr="006B78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78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августа </w:t>
      </w:r>
      <w:r w:rsidRPr="006B7875">
        <w:rPr>
          <w:rFonts w:ascii="Times New Roman" w:eastAsia="Calibri" w:hAnsi="Times New Roman" w:cs="Times New Roman"/>
          <w:sz w:val="24"/>
          <w:szCs w:val="24"/>
        </w:rPr>
        <w:t>202</w:t>
      </w:r>
      <w:r w:rsidR="00A33A66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6B787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119E2" w:rsidRPr="006B7875" w:rsidRDefault="00A119E2" w:rsidP="00A119E2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9E2" w:rsidRPr="006B7875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7875">
        <w:rPr>
          <w:rFonts w:ascii="Times New Roman" w:eastAsia="Calibri" w:hAnsi="Times New Roman" w:cs="Times New Roman"/>
          <w:sz w:val="24"/>
          <w:szCs w:val="24"/>
        </w:rPr>
        <w:t>№ 1</w:t>
      </w:r>
    </w:p>
    <w:p w:rsidR="00A119E2" w:rsidRPr="006B7875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9E2" w:rsidRPr="006B7875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9E2" w:rsidRPr="006B7875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7875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A119E2" w:rsidRPr="006B7875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B7875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</w:t>
      </w:r>
      <w:r w:rsidRPr="006B7875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:rsidR="00A119E2" w:rsidRPr="006B7875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119E2" w:rsidRPr="006B7875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B7875">
        <w:rPr>
          <w:rFonts w:ascii="Times New Roman" w:eastAsia="Calibri" w:hAnsi="Times New Roman" w:cs="Times New Roman"/>
          <w:sz w:val="24"/>
          <w:szCs w:val="24"/>
          <w:u w:val="single"/>
        </w:rPr>
        <w:t>Бурдина</w:t>
      </w:r>
      <w:proofErr w:type="spellEnd"/>
      <w:r w:rsidRPr="006B78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П.П.</w:t>
      </w:r>
      <w:r w:rsidRPr="006B787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119E2" w:rsidRPr="006B7875" w:rsidRDefault="00A119E2" w:rsidP="00A1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875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C74CC1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 w:rsidRPr="006B78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августа</w:t>
      </w:r>
      <w:r w:rsidRPr="006B787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33A66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6B7875">
        <w:rPr>
          <w:rFonts w:ascii="Times New Roman" w:eastAsia="Calibri" w:hAnsi="Times New Roman" w:cs="Times New Roman"/>
          <w:sz w:val="24"/>
          <w:szCs w:val="24"/>
        </w:rPr>
        <w:t>г</w:t>
      </w:r>
      <w:r w:rsidR="00A33A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19E2" w:rsidRPr="006B7875" w:rsidRDefault="00A119E2" w:rsidP="00A119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B7EF9" w:rsidRPr="006B7875" w:rsidRDefault="00BB7EF9" w:rsidP="00A119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B7EF9" w:rsidRPr="006B7875" w:rsidRDefault="00BB7EF9" w:rsidP="00A119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B7EF9" w:rsidRPr="006B7875" w:rsidRDefault="00BB7EF9" w:rsidP="00A119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B7EF9" w:rsidRPr="006B7875" w:rsidRDefault="00BB7EF9" w:rsidP="00A119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B7EF9" w:rsidRPr="006B7875" w:rsidRDefault="00BB7EF9" w:rsidP="00A119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B7EF9" w:rsidRPr="006B7875" w:rsidRDefault="00BB7EF9" w:rsidP="00A119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B7EF9" w:rsidRPr="006B7875" w:rsidRDefault="00BB7EF9" w:rsidP="00A119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B7EF9" w:rsidRPr="006B7875" w:rsidRDefault="00BB7EF9" w:rsidP="00A119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B7EF9" w:rsidRPr="006B7875" w:rsidRDefault="00BB7EF9" w:rsidP="00A119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sectPr w:rsidR="00BB7EF9" w:rsidRPr="006B7875" w:rsidSect="000F4F3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878" w:rsidRDefault="00636878" w:rsidP="008218A5">
      <w:pPr>
        <w:spacing w:after="0" w:line="240" w:lineRule="auto"/>
      </w:pPr>
      <w:r>
        <w:separator/>
      </w:r>
    </w:p>
  </w:endnote>
  <w:endnote w:type="continuationSeparator" w:id="0">
    <w:p w:rsidR="00636878" w:rsidRDefault="00636878" w:rsidP="0082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560146"/>
      <w:docPartObj>
        <w:docPartGallery w:val="Page Numbers (Bottom of Page)"/>
        <w:docPartUnique/>
      </w:docPartObj>
    </w:sdtPr>
    <w:sdtEndPr/>
    <w:sdtContent>
      <w:p w:rsidR="00636878" w:rsidRDefault="00636878" w:rsidP="00BB7EF9">
        <w:pPr>
          <w:pStyle w:val="a9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36878" w:rsidRDefault="0063687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878" w:rsidRDefault="00636878">
    <w:pPr>
      <w:pStyle w:val="a9"/>
      <w:jc w:val="right"/>
    </w:pPr>
  </w:p>
  <w:p w:rsidR="00636878" w:rsidRDefault="006368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878" w:rsidRDefault="00636878" w:rsidP="008218A5">
      <w:pPr>
        <w:spacing w:after="0" w:line="240" w:lineRule="auto"/>
      </w:pPr>
      <w:r>
        <w:separator/>
      </w:r>
    </w:p>
  </w:footnote>
  <w:footnote w:type="continuationSeparator" w:id="0">
    <w:p w:rsidR="00636878" w:rsidRDefault="00636878" w:rsidP="00821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4D5"/>
    <w:multiLevelType w:val="multilevel"/>
    <w:tmpl w:val="FF0626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94200"/>
    <w:multiLevelType w:val="multilevel"/>
    <w:tmpl w:val="87E4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B65B3"/>
    <w:multiLevelType w:val="hybridMultilevel"/>
    <w:tmpl w:val="E11C71F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679"/>
    <w:multiLevelType w:val="multilevel"/>
    <w:tmpl w:val="156E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C7DC4"/>
    <w:multiLevelType w:val="multilevel"/>
    <w:tmpl w:val="1972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077BA"/>
    <w:multiLevelType w:val="multilevel"/>
    <w:tmpl w:val="FBBA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27BAD"/>
    <w:multiLevelType w:val="hybridMultilevel"/>
    <w:tmpl w:val="EFAC5E08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7" w15:restartNumberingAfterBreak="0">
    <w:nsid w:val="1FA52DD5"/>
    <w:multiLevelType w:val="multilevel"/>
    <w:tmpl w:val="1386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92146"/>
    <w:multiLevelType w:val="multilevel"/>
    <w:tmpl w:val="739A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B378C3"/>
    <w:multiLevelType w:val="multilevel"/>
    <w:tmpl w:val="607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A0293"/>
    <w:multiLevelType w:val="multilevel"/>
    <w:tmpl w:val="F706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5760F"/>
    <w:multiLevelType w:val="multilevel"/>
    <w:tmpl w:val="B96AB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20EB2"/>
    <w:multiLevelType w:val="multilevel"/>
    <w:tmpl w:val="F77A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A573DB"/>
    <w:multiLevelType w:val="multilevel"/>
    <w:tmpl w:val="F80E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3D0303"/>
    <w:multiLevelType w:val="hybridMultilevel"/>
    <w:tmpl w:val="7CA8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24AAF"/>
    <w:multiLevelType w:val="hybridMultilevel"/>
    <w:tmpl w:val="B1FC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61333"/>
    <w:multiLevelType w:val="multilevel"/>
    <w:tmpl w:val="5D58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8E1E70"/>
    <w:multiLevelType w:val="multilevel"/>
    <w:tmpl w:val="C8DC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B2268"/>
    <w:multiLevelType w:val="multilevel"/>
    <w:tmpl w:val="2E84D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6624"/>
    <w:multiLevelType w:val="multilevel"/>
    <w:tmpl w:val="9760EB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C20CD0"/>
    <w:multiLevelType w:val="multilevel"/>
    <w:tmpl w:val="8C46F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487E39"/>
    <w:multiLevelType w:val="multilevel"/>
    <w:tmpl w:val="31D8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783F27"/>
    <w:multiLevelType w:val="multilevel"/>
    <w:tmpl w:val="044C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96180D"/>
    <w:multiLevelType w:val="hybridMultilevel"/>
    <w:tmpl w:val="9F6C7ADE"/>
    <w:lvl w:ilvl="0" w:tplc="E2405D54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10497"/>
    <w:multiLevelType w:val="multilevel"/>
    <w:tmpl w:val="63923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A176F2"/>
    <w:multiLevelType w:val="multilevel"/>
    <w:tmpl w:val="EE4C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CE0A30"/>
    <w:multiLevelType w:val="multilevel"/>
    <w:tmpl w:val="FED2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2"/>
  </w:num>
  <w:num w:numId="5">
    <w:abstractNumId w:val="18"/>
  </w:num>
  <w:num w:numId="6">
    <w:abstractNumId w:val="4"/>
  </w:num>
  <w:num w:numId="7">
    <w:abstractNumId w:val="16"/>
  </w:num>
  <w:num w:numId="8">
    <w:abstractNumId w:val="24"/>
  </w:num>
  <w:num w:numId="9">
    <w:abstractNumId w:val="5"/>
  </w:num>
  <w:num w:numId="10">
    <w:abstractNumId w:val="11"/>
  </w:num>
  <w:num w:numId="11">
    <w:abstractNumId w:val="0"/>
  </w:num>
  <w:num w:numId="12">
    <w:abstractNumId w:val="19"/>
  </w:num>
  <w:num w:numId="13">
    <w:abstractNumId w:val="25"/>
  </w:num>
  <w:num w:numId="14">
    <w:abstractNumId w:val="20"/>
  </w:num>
  <w:num w:numId="15">
    <w:abstractNumId w:val="17"/>
  </w:num>
  <w:num w:numId="16">
    <w:abstractNumId w:val="21"/>
  </w:num>
  <w:num w:numId="17">
    <w:abstractNumId w:val="2"/>
  </w:num>
  <w:num w:numId="18">
    <w:abstractNumId w:val="15"/>
  </w:num>
  <w:num w:numId="19">
    <w:abstractNumId w:val="23"/>
  </w:num>
  <w:num w:numId="20">
    <w:abstractNumId w:val="6"/>
  </w:num>
  <w:num w:numId="21">
    <w:abstractNumId w:val="10"/>
  </w:num>
  <w:num w:numId="22">
    <w:abstractNumId w:val="13"/>
  </w:num>
  <w:num w:numId="23">
    <w:abstractNumId w:val="9"/>
  </w:num>
  <w:num w:numId="24">
    <w:abstractNumId w:val="1"/>
  </w:num>
  <w:num w:numId="25">
    <w:abstractNumId w:val="7"/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1AD"/>
    <w:rsid w:val="00051956"/>
    <w:rsid w:val="00064C3D"/>
    <w:rsid w:val="0007046E"/>
    <w:rsid w:val="00097467"/>
    <w:rsid w:val="000A5E01"/>
    <w:rsid w:val="000A6498"/>
    <w:rsid w:val="000B519A"/>
    <w:rsid w:val="000E5F51"/>
    <w:rsid w:val="000F4F3F"/>
    <w:rsid w:val="001038EB"/>
    <w:rsid w:val="00103FBE"/>
    <w:rsid w:val="00131EAF"/>
    <w:rsid w:val="00144A41"/>
    <w:rsid w:val="001472C5"/>
    <w:rsid w:val="00155DA8"/>
    <w:rsid w:val="00191D26"/>
    <w:rsid w:val="001B07AE"/>
    <w:rsid w:val="001C5D94"/>
    <w:rsid w:val="001C6DDC"/>
    <w:rsid w:val="001F6E0F"/>
    <w:rsid w:val="00204EBB"/>
    <w:rsid w:val="00213F6B"/>
    <w:rsid w:val="00237CE4"/>
    <w:rsid w:val="00254263"/>
    <w:rsid w:val="00254B17"/>
    <w:rsid w:val="00262A06"/>
    <w:rsid w:val="00271FB0"/>
    <w:rsid w:val="002901B1"/>
    <w:rsid w:val="0031798F"/>
    <w:rsid w:val="00335FFD"/>
    <w:rsid w:val="00350FFC"/>
    <w:rsid w:val="00371176"/>
    <w:rsid w:val="003732A6"/>
    <w:rsid w:val="003C52F8"/>
    <w:rsid w:val="003D6081"/>
    <w:rsid w:val="003E05B4"/>
    <w:rsid w:val="003E20AA"/>
    <w:rsid w:val="00413374"/>
    <w:rsid w:val="004274E6"/>
    <w:rsid w:val="00427A89"/>
    <w:rsid w:val="00437FF5"/>
    <w:rsid w:val="004907D4"/>
    <w:rsid w:val="00492CA1"/>
    <w:rsid w:val="0049369E"/>
    <w:rsid w:val="004A36A1"/>
    <w:rsid w:val="004A4826"/>
    <w:rsid w:val="004E2D3C"/>
    <w:rsid w:val="0050083F"/>
    <w:rsid w:val="005073E3"/>
    <w:rsid w:val="005115DB"/>
    <w:rsid w:val="00516F17"/>
    <w:rsid w:val="00552B5A"/>
    <w:rsid w:val="005531A0"/>
    <w:rsid w:val="0056459C"/>
    <w:rsid w:val="00572A4A"/>
    <w:rsid w:val="00587C43"/>
    <w:rsid w:val="005A32C1"/>
    <w:rsid w:val="005B3155"/>
    <w:rsid w:val="005C0686"/>
    <w:rsid w:val="005C4293"/>
    <w:rsid w:val="005C4DD8"/>
    <w:rsid w:val="005C60E9"/>
    <w:rsid w:val="005D1299"/>
    <w:rsid w:val="005D7E95"/>
    <w:rsid w:val="00636878"/>
    <w:rsid w:val="00667852"/>
    <w:rsid w:val="006B148E"/>
    <w:rsid w:val="006B7875"/>
    <w:rsid w:val="006E7FAB"/>
    <w:rsid w:val="007072A5"/>
    <w:rsid w:val="00723BF3"/>
    <w:rsid w:val="00725ACB"/>
    <w:rsid w:val="007965AE"/>
    <w:rsid w:val="007A4990"/>
    <w:rsid w:val="007E6C4A"/>
    <w:rsid w:val="007F1D40"/>
    <w:rsid w:val="00801C0D"/>
    <w:rsid w:val="008218A5"/>
    <w:rsid w:val="00823B9C"/>
    <w:rsid w:val="0084465F"/>
    <w:rsid w:val="00872149"/>
    <w:rsid w:val="00873342"/>
    <w:rsid w:val="00877D8C"/>
    <w:rsid w:val="0089533B"/>
    <w:rsid w:val="008D28AD"/>
    <w:rsid w:val="009028AC"/>
    <w:rsid w:val="009227AA"/>
    <w:rsid w:val="0094272A"/>
    <w:rsid w:val="009512D1"/>
    <w:rsid w:val="009514B2"/>
    <w:rsid w:val="00972F7D"/>
    <w:rsid w:val="0099655C"/>
    <w:rsid w:val="009A092C"/>
    <w:rsid w:val="009A1966"/>
    <w:rsid w:val="009C0464"/>
    <w:rsid w:val="009D62DB"/>
    <w:rsid w:val="00A119E2"/>
    <w:rsid w:val="00A14849"/>
    <w:rsid w:val="00A33A66"/>
    <w:rsid w:val="00A479B3"/>
    <w:rsid w:val="00A53A68"/>
    <w:rsid w:val="00A60699"/>
    <w:rsid w:val="00A611AD"/>
    <w:rsid w:val="00A87025"/>
    <w:rsid w:val="00AA5B75"/>
    <w:rsid w:val="00B049D5"/>
    <w:rsid w:val="00B06127"/>
    <w:rsid w:val="00B31EF8"/>
    <w:rsid w:val="00B53769"/>
    <w:rsid w:val="00B7441F"/>
    <w:rsid w:val="00BB6066"/>
    <w:rsid w:val="00BB7EF9"/>
    <w:rsid w:val="00BD2C97"/>
    <w:rsid w:val="00C20558"/>
    <w:rsid w:val="00C270B8"/>
    <w:rsid w:val="00C32722"/>
    <w:rsid w:val="00C36042"/>
    <w:rsid w:val="00C47489"/>
    <w:rsid w:val="00C510D5"/>
    <w:rsid w:val="00C74CC1"/>
    <w:rsid w:val="00C904A4"/>
    <w:rsid w:val="00C93B64"/>
    <w:rsid w:val="00D05BA3"/>
    <w:rsid w:val="00D46910"/>
    <w:rsid w:val="00D63EFD"/>
    <w:rsid w:val="00D76EC2"/>
    <w:rsid w:val="00D82039"/>
    <w:rsid w:val="00D93947"/>
    <w:rsid w:val="00D94E7F"/>
    <w:rsid w:val="00DF57BD"/>
    <w:rsid w:val="00E01FE7"/>
    <w:rsid w:val="00E26FAC"/>
    <w:rsid w:val="00E6516F"/>
    <w:rsid w:val="00E6693F"/>
    <w:rsid w:val="00EB0143"/>
    <w:rsid w:val="00EB5F3C"/>
    <w:rsid w:val="00EC46FB"/>
    <w:rsid w:val="00ED1E1F"/>
    <w:rsid w:val="00ED38E6"/>
    <w:rsid w:val="00ED699A"/>
    <w:rsid w:val="00F10577"/>
    <w:rsid w:val="00F145F9"/>
    <w:rsid w:val="00F50A1F"/>
    <w:rsid w:val="00F60BC9"/>
    <w:rsid w:val="00F62773"/>
    <w:rsid w:val="00F62F62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79D5EE"/>
  <w15:docId w15:val="{2A85B9ED-85F1-4308-BFA3-32487186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F51"/>
  </w:style>
  <w:style w:type="paragraph" w:styleId="1">
    <w:name w:val="heading 1"/>
    <w:next w:val="a"/>
    <w:link w:val="10"/>
    <w:uiPriority w:val="9"/>
    <w:qFormat/>
    <w:rsid w:val="009A1966"/>
    <w:pPr>
      <w:keepNext/>
      <w:keepLines/>
      <w:spacing w:after="3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097467"/>
  </w:style>
  <w:style w:type="paragraph" w:styleId="a4">
    <w:name w:val="List Paragraph"/>
    <w:basedOn w:val="a"/>
    <w:uiPriority w:val="34"/>
    <w:qFormat/>
    <w:rsid w:val="00C47489"/>
    <w:pPr>
      <w:ind w:left="720"/>
      <w:contextualSpacing/>
    </w:pPr>
  </w:style>
  <w:style w:type="paragraph" w:customStyle="1" w:styleId="Default">
    <w:name w:val="Default"/>
    <w:uiPriority w:val="99"/>
    <w:rsid w:val="00F62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A0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8A5"/>
  </w:style>
  <w:style w:type="paragraph" w:styleId="a9">
    <w:name w:val="footer"/>
    <w:basedOn w:val="a"/>
    <w:link w:val="aa"/>
    <w:uiPriority w:val="99"/>
    <w:unhideWhenUsed/>
    <w:rsid w:val="0082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8A5"/>
  </w:style>
  <w:style w:type="character" w:customStyle="1" w:styleId="10">
    <w:name w:val="Заголовок 1 Знак"/>
    <w:basedOn w:val="a0"/>
    <w:link w:val="1"/>
    <w:uiPriority w:val="9"/>
    <w:rsid w:val="009A196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b">
    <w:name w:val="Hyperlink"/>
    <w:uiPriority w:val="99"/>
    <w:unhideWhenUsed/>
    <w:rsid w:val="009A1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6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resh.edu.ru/subject/9/&amp;sa=D&amp;source=editors&amp;ust=1693456584550704&amp;usg=AOvVaw3h3Y8ZNlxgmr-FuOPIAexl" TargetMode="External"/><Relationship Id="rId18" Type="http://schemas.openxmlformats.org/officeDocument/2006/relationships/hyperlink" Target="https://educont.ru" TargetMode="External"/><Relationship Id="rId26" Type="http://schemas.openxmlformats.org/officeDocument/2006/relationships/hyperlink" Target="https://educont.ru" TargetMode="External"/><Relationship Id="rId39" Type="http://schemas.openxmlformats.org/officeDocument/2006/relationships/hyperlink" Target="https://educont.ru" TargetMode="External"/><Relationship Id="rId21" Type="http://schemas.openxmlformats.org/officeDocument/2006/relationships/hyperlink" Target="https://educont.ru" TargetMode="External"/><Relationship Id="rId34" Type="http://schemas.openxmlformats.org/officeDocument/2006/relationships/hyperlink" Target="https://educont.ru" TargetMode="External"/><Relationship Id="rId42" Type="http://schemas.openxmlformats.org/officeDocument/2006/relationships/hyperlink" Target="https://educont.ru" TargetMode="External"/><Relationship Id="rId47" Type="http://schemas.openxmlformats.org/officeDocument/2006/relationships/hyperlink" Target="https://educont.ru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ducont.ru" TargetMode="External"/><Relationship Id="rId29" Type="http://schemas.openxmlformats.org/officeDocument/2006/relationships/hyperlink" Target="https://educont.ru" TargetMode="External"/><Relationship Id="rId11" Type="http://schemas.openxmlformats.org/officeDocument/2006/relationships/hyperlink" Target="https://www.google.com/url?q=https://resh.edu.ru/subject/9/&amp;sa=D&amp;source=editors&amp;ust=1693456584550704&amp;usg=AOvVaw3h3Y8ZNlxgmr-FuOPIAexl" TargetMode="External"/><Relationship Id="rId24" Type="http://schemas.openxmlformats.org/officeDocument/2006/relationships/hyperlink" Target="https://educont.ru" TargetMode="External"/><Relationship Id="rId32" Type="http://schemas.openxmlformats.org/officeDocument/2006/relationships/hyperlink" Target="https://educont.ru" TargetMode="External"/><Relationship Id="rId37" Type="http://schemas.openxmlformats.org/officeDocument/2006/relationships/hyperlink" Target="https://educont.ru" TargetMode="External"/><Relationship Id="rId40" Type="http://schemas.openxmlformats.org/officeDocument/2006/relationships/hyperlink" Target="https://educont.ru" TargetMode="External"/><Relationship Id="rId45" Type="http://schemas.openxmlformats.org/officeDocument/2006/relationships/hyperlink" Target="https://ed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ont.ru" TargetMode="External"/><Relationship Id="rId23" Type="http://schemas.openxmlformats.org/officeDocument/2006/relationships/hyperlink" Target="https://educont.ru" TargetMode="External"/><Relationship Id="rId28" Type="http://schemas.openxmlformats.org/officeDocument/2006/relationships/hyperlink" Target="https://educont.ru" TargetMode="External"/><Relationship Id="rId36" Type="http://schemas.openxmlformats.org/officeDocument/2006/relationships/hyperlink" Target="https://educont.ru" TargetMode="External"/><Relationship Id="rId49" Type="http://schemas.openxmlformats.org/officeDocument/2006/relationships/hyperlink" Target="https://resh.edu.ru/subject/9/1/" TargetMode="External"/><Relationship Id="rId10" Type="http://schemas.openxmlformats.org/officeDocument/2006/relationships/hyperlink" Target="https://www.google.com/url?q=https://resh.edu.ru/subject/9/&amp;sa=D&amp;source=editors&amp;ust=1693456584550704&amp;usg=AOvVaw3h3Y8ZNlxgmr-FuOPIAexl" TargetMode="External"/><Relationship Id="rId19" Type="http://schemas.openxmlformats.org/officeDocument/2006/relationships/hyperlink" Target="https://educont.ru" TargetMode="External"/><Relationship Id="rId31" Type="http://schemas.openxmlformats.org/officeDocument/2006/relationships/hyperlink" Target="https://educont.ru" TargetMode="External"/><Relationship Id="rId44" Type="http://schemas.openxmlformats.org/officeDocument/2006/relationships/hyperlink" Target="https://educo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ducont.ru" TargetMode="External"/><Relationship Id="rId22" Type="http://schemas.openxmlformats.org/officeDocument/2006/relationships/hyperlink" Target="https://educont.ru" TargetMode="External"/><Relationship Id="rId27" Type="http://schemas.openxmlformats.org/officeDocument/2006/relationships/hyperlink" Target="https://educont.ru" TargetMode="External"/><Relationship Id="rId30" Type="http://schemas.openxmlformats.org/officeDocument/2006/relationships/hyperlink" Target="https://educont.ru" TargetMode="External"/><Relationship Id="rId35" Type="http://schemas.openxmlformats.org/officeDocument/2006/relationships/hyperlink" Target="https://educont.ru" TargetMode="External"/><Relationship Id="rId43" Type="http://schemas.openxmlformats.org/officeDocument/2006/relationships/hyperlink" Target="https://educont.ru" TargetMode="External"/><Relationship Id="rId48" Type="http://schemas.openxmlformats.org/officeDocument/2006/relationships/hyperlink" Target="https://educont.ru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google.com/url?q=https://resh.edu.ru/subject/9/&amp;sa=D&amp;source=editors&amp;ust=1693456584550704&amp;usg=AOvVaw3h3Y8ZNlxgmr-FuOPIAexl" TargetMode="External"/><Relationship Id="rId17" Type="http://schemas.openxmlformats.org/officeDocument/2006/relationships/hyperlink" Target="https://educont.ru" TargetMode="External"/><Relationship Id="rId25" Type="http://schemas.openxmlformats.org/officeDocument/2006/relationships/hyperlink" Target="https://educont.ru" TargetMode="External"/><Relationship Id="rId33" Type="http://schemas.openxmlformats.org/officeDocument/2006/relationships/hyperlink" Target="https://educont.ru" TargetMode="External"/><Relationship Id="rId38" Type="http://schemas.openxmlformats.org/officeDocument/2006/relationships/hyperlink" Target="https://educont.ru" TargetMode="External"/><Relationship Id="rId46" Type="http://schemas.openxmlformats.org/officeDocument/2006/relationships/hyperlink" Target="https://educont.ru" TargetMode="External"/><Relationship Id="rId20" Type="http://schemas.openxmlformats.org/officeDocument/2006/relationships/hyperlink" Target="https://educont.ru" TargetMode="External"/><Relationship Id="rId41" Type="http://schemas.openxmlformats.org/officeDocument/2006/relationships/hyperlink" Target="https://educo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00A1-2F79-43DA-8F18-F21A2C61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16</Pages>
  <Words>4454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Vitalii</dc:creator>
  <cp:lastModifiedBy>Admin33</cp:lastModifiedBy>
  <cp:revision>89</cp:revision>
  <cp:lastPrinted>2020-09-17T19:06:00Z</cp:lastPrinted>
  <dcterms:created xsi:type="dcterms:W3CDTF">2019-09-07T11:25:00Z</dcterms:created>
  <dcterms:modified xsi:type="dcterms:W3CDTF">2024-09-04T08:13:00Z</dcterms:modified>
</cp:coreProperties>
</file>