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8CB7B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14:paraId="7E1406E8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"Средняя школа-интернат Министерства иностранных дел</w:t>
      </w:r>
    </w:p>
    <w:p w14:paraId="33C8A6A7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Российской Федерации"</w:t>
      </w:r>
    </w:p>
    <w:p w14:paraId="41E2EBAA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6E7FA034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7657B0FB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                                                                   </w:t>
      </w:r>
    </w:p>
    <w:p w14:paraId="493ABF5E">
      <w:pPr>
        <w:spacing w:after="0"/>
        <w:jc w:val="right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                                                                   УТВЕРЖДЕНА</w:t>
      </w:r>
    </w:p>
    <w:p w14:paraId="55DD2C94"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приказом ФГБОУ</w:t>
      </w:r>
    </w:p>
    <w:p w14:paraId="7618192F"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"Средняя школа-интернат </w:t>
      </w:r>
    </w:p>
    <w:p w14:paraId="7DB99AAB"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МИД России"</w:t>
      </w:r>
    </w:p>
    <w:p w14:paraId="4B46E57D">
      <w:pPr>
        <w:spacing w:after="0"/>
        <w:jc w:val="right"/>
        <w:rPr>
          <w:rFonts w:ascii="Times New Roman" w:hAnsi="Times New Roman" w:eastAsia="Calibri" w:cs="Times New Roman"/>
          <w:i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29</w:t>
      </w:r>
      <w:r>
        <w:rPr>
          <w:rFonts w:ascii="Times New Roman" w:hAnsi="Times New Roman" w:eastAsia="Calibri" w:cs="Times New Roman"/>
          <w:sz w:val="24"/>
          <w:szCs w:val="24"/>
        </w:rPr>
        <w:t xml:space="preserve"> 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августа 2024 г.</w:t>
      </w:r>
    </w:p>
    <w:p w14:paraId="24582911">
      <w:pPr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222</w:t>
      </w:r>
      <w:bookmarkStart w:id="4" w:name="_GoBack"/>
      <w:bookmarkEnd w:id="4"/>
      <w:r>
        <w:rPr>
          <w:rFonts w:ascii="Times New Roman" w:hAnsi="Times New Roman" w:eastAsia="Calibri" w:cs="Times New Roman"/>
          <w:sz w:val="24"/>
          <w:szCs w:val="24"/>
        </w:rPr>
        <w:t>-ОД</w:t>
      </w:r>
    </w:p>
    <w:p w14:paraId="687EE5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pPr w:leftFromText="180" w:rightFromText="180" w:vertAnchor="text" w:horzAnchor="margin" w:tblpXSpec="center" w:tblpY="167"/>
        <w:tblOverlap w:val="never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48"/>
      </w:tblGrid>
      <w:tr w14:paraId="481625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C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32D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  <w:p w14:paraId="49260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внеурочной деятельности по спортивно – оздоровительному направлению</w:t>
            </w:r>
          </w:p>
          <w:p w14:paraId="722954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«Спортивные игры»</w:t>
            </w:r>
          </w:p>
          <w:p w14:paraId="20FB8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для 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класса</w:t>
            </w:r>
          </w:p>
          <w:p w14:paraId="6E45DD16">
            <w:pPr>
              <w:tabs>
                <w:tab w:val="left" w:pos="18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F5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736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3122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DD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FD85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7A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397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F13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69D9B099">
      <w:pPr>
        <w:rPr>
          <w:rFonts w:ascii="Times New Roman" w:hAnsi="Times New Roman" w:cs="Times New Roman"/>
          <w:b/>
          <w:sz w:val="24"/>
          <w:szCs w:val="24"/>
        </w:rPr>
      </w:pPr>
    </w:p>
    <w:p w14:paraId="40AC9AA7">
      <w:pPr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7F188627">
      <w:pPr>
        <w:tabs>
          <w:tab w:val="left" w:pos="7665"/>
          <w:tab w:val="right" w:pos="9355"/>
        </w:tabs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               Составитель:</w:t>
      </w:r>
    </w:p>
    <w:p w14:paraId="7C2D1A43">
      <w:pPr>
        <w:tabs>
          <w:tab w:val="left" w:pos="7665"/>
          <w:tab w:val="right" w:pos="9355"/>
        </w:tabs>
        <w:spacing w:after="0"/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>Сундукова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 Екатерина Анатольевна</w:t>
      </w:r>
    </w:p>
    <w:p w14:paraId="3F7C620E">
      <w:pPr>
        <w:tabs>
          <w:tab w:val="left" w:pos="7665"/>
          <w:tab w:val="right" w:pos="9355"/>
        </w:tabs>
        <w:spacing w:after="0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             (ФИО учителя, специалиста)</w:t>
      </w:r>
      <w:r>
        <w:rPr>
          <w:rFonts w:ascii="Times New Roman" w:hAnsi="Times New Roman" w:eastAsia="Calibri" w:cs="Times New Roman"/>
          <w:sz w:val="24"/>
          <w:szCs w:val="24"/>
        </w:rPr>
        <w:tab/>
      </w:r>
    </w:p>
    <w:p w14:paraId="7F0F4E11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учитель физической культуры</w:t>
      </w:r>
    </w:p>
    <w:p w14:paraId="3A611495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первая квалификационная категория </w:t>
      </w:r>
    </w:p>
    <w:p w14:paraId="0F90DCDD">
      <w:pPr>
        <w:spacing w:after="0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color w:val="FFFFFF" w:themeColor="background1"/>
          <w:sz w:val="24"/>
          <w:szCs w:val="24"/>
          <w:u w:val="single"/>
        </w:rPr>
        <w:t xml:space="preserve">                                                          </w:t>
      </w:r>
    </w:p>
    <w:p w14:paraId="74548F91">
      <w:pPr>
        <w:tabs>
          <w:tab w:val="left" w:pos="7665"/>
          <w:tab w:val="right" w:pos="9355"/>
        </w:tabs>
        <w:spacing w:after="0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0CA8C570">
      <w:pPr>
        <w:tabs>
          <w:tab w:val="left" w:pos="4820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1B6AE9">
      <w:pPr>
        <w:rPr>
          <w:rFonts w:ascii="Times New Roman" w:hAnsi="Times New Roman" w:cs="Times New Roman"/>
          <w:b/>
          <w:sz w:val="24"/>
          <w:szCs w:val="24"/>
        </w:rPr>
      </w:pPr>
    </w:p>
    <w:p w14:paraId="3F59BE43">
      <w:pPr>
        <w:rPr>
          <w:rFonts w:ascii="Times New Roman" w:hAnsi="Times New Roman" w:cs="Times New Roman"/>
          <w:b/>
          <w:sz w:val="24"/>
          <w:szCs w:val="24"/>
        </w:rPr>
      </w:pPr>
    </w:p>
    <w:p w14:paraId="473B7AE9">
      <w:pPr>
        <w:rPr>
          <w:rFonts w:ascii="Times New Roman" w:hAnsi="Times New Roman" w:cs="Times New Roman"/>
          <w:b/>
          <w:sz w:val="24"/>
          <w:szCs w:val="24"/>
        </w:rPr>
      </w:pPr>
    </w:p>
    <w:p w14:paraId="01221297">
      <w:pPr>
        <w:tabs>
          <w:tab w:val="center" w:pos="4677"/>
          <w:tab w:val="left" w:pos="83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г.Юность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70FA3ED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FAA426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сообразно решение задач их воспитания и социализации. </w:t>
      </w:r>
    </w:p>
    <w:p w14:paraId="731B1C7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Согласно Базисному учебному плану общеобразователь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ных учреждений Российской Федерации организация занятий по направлениям внеурочной деятельности является неотъ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емлемой частью образовательного процесса. Время, отводимое на внеурочную деятельность, используется по же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ланию обучающихся в формах, отличных от урочной системы обучения. В Базисном учебном плане общеобразовательных учреждений Российской Федерации в числе основных  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правлений внеурочной деятельности выделено спортивно - оздоровительное направление. </w:t>
      </w:r>
    </w:p>
    <w:p w14:paraId="3C04DD5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Программа внеурочной деятельности «Спортивные игры» предназначена для   физкультурно – спортивной и оздоровительной работы с обучающимися, проявляющими интерес к физической культуре и спорту.</w:t>
      </w:r>
    </w:p>
    <w:p w14:paraId="49F4528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Материал программы предполагает изучение основ трёх спортивных игр: пионербола, волейбола, баскетбола  и даётся в трёх разделах: основы знаний, общая физическая подготовка и специальная техническая подготовка. Материал по общей физической подготовке является единым для всех спортивных игр и входит в каждое занятие курса. </w:t>
      </w:r>
    </w:p>
    <w:p w14:paraId="555A392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требований к результатам освоения образовательной программы. </w:t>
      </w:r>
    </w:p>
    <w:p w14:paraId="26D99C9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программе отражены основные принципы спортивной подготовки воспитанников:</w:t>
      </w:r>
    </w:p>
    <w:p w14:paraId="3724F97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принцип системности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контроля;</w:t>
      </w:r>
    </w:p>
    <w:p w14:paraId="345F991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принцип преемственности 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подготовленности;</w:t>
      </w:r>
    </w:p>
    <w:p w14:paraId="6BFA78D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принцип вариативности 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14:paraId="04D50CE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AAC501A">
      <w:pPr>
        <w:pStyle w:val="2"/>
        <w:spacing w:line="240" w:lineRule="auto"/>
        <w:jc w:val="center"/>
        <w:rPr>
          <w:szCs w:val="24"/>
        </w:rPr>
      </w:pPr>
      <w:r>
        <w:rPr>
          <w:szCs w:val="24"/>
        </w:rPr>
        <w:t>ПОЯСНИТЕЛЬНАЯ ЗАПИСКА</w:t>
      </w:r>
    </w:p>
    <w:p w14:paraId="2A10DFA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ОБЩАЯ ХАРАКТЕРИСТИКА</w:t>
      </w:r>
    </w:p>
    <w:p w14:paraId="3DB50A5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внеурочной деятельности по спортивно – оздоровительному направлению</w:t>
      </w:r>
    </w:p>
    <w:p w14:paraId="3AB947D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«Спортивные игры»</w:t>
      </w:r>
    </w:p>
    <w:p w14:paraId="48C22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</w:t>
      </w:r>
    </w:p>
    <w:p w14:paraId="6A8DEDBF">
      <w:pPr>
        <w:spacing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социально-ценностной ориентации рабочая программа сохраняет исторически сложившееся предназначение дисциплины «Спортивные игры»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 </w:t>
      </w:r>
    </w:p>
    <w:p w14:paraId="6C13B70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ЦЕЛИ ИЗУЧЕНИЯ </w:t>
      </w:r>
    </w:p>
    <w:p w14:paraId="29A7890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внеурочной деятельности по спортивно – оздоровительному направлению «Спортивные игры»</w:t>
      </w:r>
    </w:p>
    <w:p w14:paraId="710DC66E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Общей целью школьного образования по спортивным играм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0EA9BC5B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прикладно-ориентированной физической культурой, возможностью познания своих физических способностей и их целенаправленного развития. </w:t>
      </w:r>
    </w:p>
    <w:p w14:paraId="67F2A5E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 </w:t>
      </w:r>
    </w:p>
    <w:p w14:paraId="2236A7AA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«Спортивные игры»,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 процессуальным (физическое совершенствование). </w:t>
      </w:r>
    </w:p>
    <w:p w14:paraId="145C521A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 </w:t>
      </w:r>
    </w:p>
    <w:p w14:paraId="1B978CE2">
      <w:pPr>
        <w:spacing w:after="0" w:line="240" w:lineRule="auto"/>
        <w:ind w:left="-1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Содержание занятий</w:t>
      </w:r>
    </w:p>
    <w:p w14:paraId="3690C5DF">
      <w:pPr>
        <w:spacing w:after="0" w:line="240" w:lineRule="auto"/>
        <w:ind w:left="-1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Раздел 1. Знания о физической культуре</w:t>
      </w:r>
    </w:p>
    <w:p w14:paraId="1C7C8AD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Зарождение спортивных игр и волейбола в России. Инструктаж по Т.Б. при занятиях волейболом. Организационно-методические требования во время проведения внеклассных часов. Правила предупреждения травматизма во время занятий физическими упражнениями: организация мест занятий, подбор одежды, обуви и инвентаря. Измерение частоты сердечных сокращений во время выполнения физиче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ских упражнений.</w:t>
      </w:r>
    </w:p>
    <w:p w14:paraId="245CB03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Ознакомление с историей развития спортивных игр и волейбола в России. Изучить основные способы регулирования физической нагрузки; вредные привычки, режим дня и здоровый образ жизни; правила гигиены; уметь оказывать доврачебную помощь, планировать занятия физическими упражнениями в режиме дня, организовывать отдых и досуг с использованием средств физической культуры.</w:t>
      </w:r>
    </w:p>
    <w:p w14:paraId="44B149D0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Физическое совершенствование.</w:t>
      </w:r>
    </w:p>
    <w:p w14:paraId="6E2F058F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«Спортивные игры»</w:t>
      </w:r>
    </w:p>
    <w:p w14:paraId="0CEC3E97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2.1 .Баскетбол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 Стойки и передвижения игрока. Передача мяча различным способом. Быстрый прорыв 2х1. Ведение мяча с сопротивлением. Развитие координационных способностей. Штрафной бросок. Тактические действия в игре.</w:t>
      </w:r>
    </w:p>
    <w:p w14:paraId="40FC4709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2.2  Волейбол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 Правила игры. Тактические действия в игре. Стойка и передвижения игрока. Передача мяча через сетку (передача двумя руками сверху, кулаком снизу); Нижняя и верхняя подачи. Тактические действия в игре.</w:t>
      </w:r>
    </w:p>
    <w:p w14:paraId="3150C8FE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2.3 Футбол.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ведение мяча с равномерной скоростью в разных направлениях, приём и передача мяча, удар по неподвижному мячу с небольшого разбега); тренироваться в упражнениях общефизической и специальной физической подготовки с учётом индивидуальных и возрастно-половых особенностей. </w:t>
      </w:r>
    </w:p>
    <w:p w14:paraId="1550D52D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AA78DFA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04175B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приобщение обучающихся к здоровому образу жизни посредством углубленного изучения спортивной игры волейбол баскетбол и футбол</w:t>
      </w:r>
    </w:p>
    <w:p w14:paraId="35726585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441C94">
      <w:pPr>
        <w:shd w:val="clear" w:color="auto" w:fill="FFFFFF"/>
        <w:spacing w:after="0" w:line="240" w:lineRule="auto"/>
        <w:ind w:firstLine="562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содержания занятий</w:t>
      </w:r>
    </w:p>
    <w:p w14:paraId="1D6F6830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23D85DE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приобретаются в процессе освоения учебного курса по внеурочной деятельности «Спортивные игры».</w:t>
      </w:r>
    </w:p>
    <w:p w14:paraId="615B3B0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Личностные результаты, формируемые в ходе изучения физической культуры, отражают:</w:t>
      </w:r>
    </w:p>
    <w:p w14:paraId="41895758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14:paraId="333A6831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7F56B861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7D95B19C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11CCC38A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4B8CFD08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характеризуют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сформированность универсальных компетенций, проявляющихся в применении накопленных знаний и умений в познавательной и предметно-практической деятельности. Метапредметные результаты отражаются прежде всего в универсальных умениях, необходимых каждому учащемуся и каждому современному человеку. Это:</w:t>
      </w:r>
    </w:p>
    <w:p w14:paraId="6CCBEC44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6514439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6C5AE050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9DB2132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14:paraId="7EB5946D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осуществление осознанною выбора в учебной и познавательной деятельности;</w:t>
      </w:r>
    </w:p>
    <w:p w14:paraId="2EFD6CD0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 и делать выводы;</w:t>
      </w:r>
    </w:p>
    <w:p w14:paraId="72488C51">
      <w:p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BC4810E">
      <w:p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9A440F1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6DBD4796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основе. согласования позиций и учёта интересов; формулировать, аргументировать и отстаивать своё мнение;</w:t>
      </w:r>
    </w:p>
    <w:p w14:paraId="7817CBA5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характеризуют опыт учащихся в творческой двигательной деятельности, который приобретается и закрепляется в процессе освоения учебного курса по внеурочной деятельности.</w:t>
      </w:r>
    </w:p>
    <w:p w14:paraId="703243C6">
      <w:pPr>
        <w:spacing w:after="0" w:line="240" w:lineRule="auto"/>
        <w:ind w:left="34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Предметные результаты отражают:</w:t>
      </w:r>
    </w:p>
    <w:p w14:paraId="271DF55C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14:paraId="389F50FD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учётом индивидуальных возможностей и особенностей организма;</w:t>
      </w:r>
    </w:p>
    <w:p w14:paraId="1109F86A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организации и проведении занятий, физической культурой, форм активного отдыха и досуга;</w:t>
      </w:r>
    </w:p>
    <w:p w14:paraId="654829F0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расширение опыта организации и мониторинга физического развития и физической подготовленности;</w:t>
      </w:r>
    </w:p>
    <w:p w14:paraId="072E3CB2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</w:t>
      </w:r>
    </w:p>
    <w:p w14:paraId="021B652A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sectPr>
          <w:footerReference r:id="rId6" w:type="first"/>
          <w:footerReference r:id="rId5" w:type="default"/>
          <w:pgSz w:w="11906" w:h="16838"/>
          <w:pgMar w:top="1134" w:right="850" w:bottom="1134" w:left="1701" w:header="708" w:footer="708" w:gutter="0"/>
          <w:pgNumType w:start="1"/>
          <w:cols w:space="708" w:num="1"/>
          <w:titlePg/>
          <w:docGrid w:linePitch="360" w:charSpace="0"/>
        </w:sectPr>
      </w:pPr>
    </w:p>
    <w:p w14:paraId="59371CFE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занятий</w:t>
      </w:r>
    </w:p>
    <w:p w14:paraId="5250F9AD">
      <w:pPr>
        <w:shd w:val="clear" w:color="auto" w:fill="FFFFFF"/>
        <w:spacing w:after="0" w:line="240" w:lineRule="auto"/>
        <w:ind w:firstLine="562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4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4530"/>
        <w:gridCol w:w="949"/>
        <w:gridCol w:w="142"/>
        <w:gridCol w:w="4394"/>
        <w:gridCol w:w="898"/>
        <w:gridCol w:w="2216"/>
      </w:tblGrid>
      <w:tr w14:paraId="5C29A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C20306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1B315A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417CE3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65E53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образовательные результаты обучающихся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F56AD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4F02583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14:paraId="6E61E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D7E00EA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Знания о спортивных играх.  1 часа</w:t>
            </w:r>
          </w:p>
        </w:tc>
        <w:tc>
          <w:tcPr>
            <w:tcW w:w="7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F9DF4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5168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40709D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C5F327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D7611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86D5D">
            <w:pPr>
              <w:pStyle w:val="11"/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научится: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- ориентироваться в понятиях зарождение спортивных игр на территории Древней Руси, характеризовать роль и значение подвижных и спортивных игр, занятий спортом для укрепления здоровья; Изучить правила игры волейбола, баскетбола и футбола</w:t>
            </w:r>
          </w:p>
          <w:p w14:paraId="7B326BCB">
            <w:pPr>
              <w:pStyle w:val="11"/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получит возможность научиться</w:t>
            </w:r>
          </w:p>
          <w:p w14:paraId="32C65A89">
            <w:pPr>
              <w:pStyle w:val="11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ТБ при занятиях игровыми видами спорта.</w:t>
            </w:r>
          </w:p>
          <w:p w14:paraId="2D045DCC">
            <w:pPr>
              <w:pStyle w:val="11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выполнять простейшие приемы оказания доврачебной помощи при травмах и ушибах.</w:t>
            </w:r>
          </w:p>
          <w:p w14:paraId="7309008B">
            <w:pPr>
              <w:pStyle w:val="11"/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945300">
            <w:pPr>
              <w:shd w:val="clear" w:color="auto" w:fill="FFFFFF"/>
              <w:spacing w:after="0" w:line="240" w:lineRule="atLeast"/>
              <w:ind w:firstLine="4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61D45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768D71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  <w:t>https://resh.edu.ru/</w:t>
            </w:r>
            <w:r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</w:p>
          <w:p w14:paraId="791A6A8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multiurok</w:t>
            </w:r>
          </w:p>
          <w:p w14:paraId="3154396D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«ГТО.РУ»</w:t>
            </w:r>
          </w:p>
        </w:tc>
      </w:tr>
      <w:tr w14:paraId="5590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727736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4148D3">
            <w:pPr>
              <w:pStyle w:val="11"/>
              <w:spacing w:after="0" w:line="24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Раздел 2. Физическое совершенствование(33 часа)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72EC2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D204037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746C8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2" w:hRule="atLeast"/>
          <w:tblCellSpacing w:w="0" w:type="dxa"/>
        </w:trPr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AAF52E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75BB14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14:paraId="529C4D41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B1D2413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25D7891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120D5FE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57E96ED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88868B2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8535F47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0825C40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05AF00A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A597E9C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0361753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95C2746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7314550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471B9F1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8B64ED0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B08CD0F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0CA1165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1596D58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464C176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6A9ECF7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12566F9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35245B4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63D5190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AD1FC7E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3E31AA9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2F5C6D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0C2208F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05097E3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74FC94D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8276D2E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80BF0F1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384DA0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CB0FDFA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9E7C415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003138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AAEC3A">
            <w:pPr>
              <w:pStyle w:val="11"/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14:paraId="66A49711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14:paraId="6248DA06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14:paraId="6A7F35D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14:paraId="751C8FB6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14:paraId="7C299B17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14:paraId="761F50F2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14:paraId="29E0DD63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14:paraId="008F4465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14:paraId="0B1EEF43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14:paraId="7A987C70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14:paraId="6135A2B0">
            <w:pPr>
              <w:pStyle w:val="11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14:paraId="6E3BC260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баскетболом.</w:t>
            </w:r>
          </w:p>
          <w:p w14:paraId="172F79FD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5EDA0B8B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баскетболе: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игрока, ведение мяча, с изменением скорости. Ловля и передачи мяча разными способами. Броски мяча в корзину, штрафные броски, выполнять действие в защите, нападение.</w:t>
            </w:r>
          </w:p>
          <w:p w14:paraId="41D0DFF4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научится применять терминологию в баскетболе и правила игры, судить игру;</w:t>
            </w:r>
          </w:p>
          <w:p w14:paraId="3569C0F3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научаться правильно выполнять двигательных действий из базовых видов спорта, использование их в игровой и соревновательной деятельности;</w:t>
            </w:r>
          </w:p>
          <w:p w14:paraId="0248EC7C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14:paraId="529F8F6E">
            <w:pPr>
              <w:pStyle w:val="11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</w:t>
            </w:r>
          </w:p>
          <w:p w14:paraId="0EA5A634">
            <w:pPr>
              <w:pStyle w:val="11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другую на основе заданий, данных учителем</w:t>
            </w:r>
          </w:p>
          <w:p w14:paraId="6174D5CB">
            <w:pPr>
              <w:spacing w:after="0" w:line="240" w:lineRule="atLeast"/>
              <w:ind w:firstLine="4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5A859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4D21815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  <w:t>https://resh.edu.ru/</w:t>
            </w:r>
            <w:r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</w:p>
          <w:p w14:paraId="5B56770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multiurok</w:t>
            </w:r>
          </w:p>
          <w:p w14:paraId="4209B8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4109126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14:paraId="791D8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3" w:hRule="atLeast"/>
          <w:tblCellSpacing w:w="0" w:type="dxa"/>
        </w:trPr>
        <w:tc>
          <w:tcPr>
            <w:tcW w:w="87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01F5A1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A97C9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94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D95DD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6D3C18">
            <w:pPr>
              <w:pStyle w:val="11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получит возможность научиться:</w:t>
            </w:r>
          </w:p>
          <w:p w14:paraId="72063336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волейболом;</w:t>
            </w:r>
          </w:p>
          <w:p w14:paraId="4F46627C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42090227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14:paraId="6809AE0C">
            <w:pPr>
              <w:pStyle w:val="11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14:paraId="7FC43790">
            <w:pPr>
              <w:pStyle w:val="11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14:paraId="433E8C73">
            <w:pPr>
              <w:pStyle w:val="11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-соблюдать правила ТБ при занятиях волейболом;</w:t>
            </w:r>
          </w:p>
          <w:p w14:paraId="673F7DF1">
            <w:pPr>
              <w:pStyle w:val="11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выполнять технические приемы в игре;</w:t>
            </w:r>
          </w:p>
          <w:p w14:paraId="3516E2C2">
            <w:pPr>
              <w:pStyle w:val="11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волейболе: стойки и передвижения игрока, перемещение в стойке. Передача, прием двумя руками сверху и снизу на месте. Выполнить подачу мяча снизу, сверху, нападающий удар;</w:t>
            </w:r>
          </w:p>
          <w:p w14:paraId="2608C1B2">
            <w:pPr>
              <w:pStyle w:val="11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6486E2C4">
            <w:pPr>
              <w:pStyle w:val="11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волейбола;</w:t>
            </w:r>
          </w:p>
          <w:p w14:paraId="2E1C801B">
            <w:pPr>
              <w:pStyle w:val="11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 и физические способности при занятии волейболом;</w:t>
            </w:r>
          </w:p>
          <w:p w14:paraId="71C723AC">
            <w:pPr>
              <w:pStyle w:val="11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применять терминологию в волейболе и правила игры, уметь судить игру</w:t>
            </w:r>
          </w:p>
          <w:p w14:paraId="0412004A">
            <w:pPr>
              <w:pStyle w:val="11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14:paraId="2BB9BC13">
            <w:pPr>
              <w:pStyle w:val="11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</w:tc>
        <w:tc>
          <w:tcPr>
            <w:tcW w:w="898" w:type="dxa"/>
          </w:tcPr>
          <w:p w14:paraId="205E7FF2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2216" w:type="dxa"/>
          </w:tcPr>
          <w:p w14:paraId="1C8173D1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  <w:t>https://resh.edu.ru/</w:t>
            </w:r>
            <w:r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</w:p>
          <w:p w14:paraId="7A62A71B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multiurok</w:t>
            </w:r>
          </w:p>
          <w:p w14:paraId="356C2B0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A944DE8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14:paraId="35C9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673450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1D273A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94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D62AEC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8A4E3B">
            <w:pPr>
              <w:pStyle w:val="11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получит возможность научиться:</w:t>
            </w:r>
          </w:p>
          <w:p w14:paraId="1B048467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волейболом;</w:t>
            </w:r>
          </w:p>
          <w:p w14:paraId="73ABAED1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4CFC19FA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14:paraId="50AAFB79">
            <w:pPr>
              <w:pStyle w:val="11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14:paraId="7067408C">
            <w:pPr>
              <w:pStyle w:val="11"/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14:paraId="25D4AF86">
            <w:pPr>
              <w:pStyle w:val="11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-соблюдать правила ТБ при занятиях волейболом;</w:t>
            </w:r>
          </w:p>
          <w:p w14:paraId="49CA466A">
            <w:pPr>
              <w:pStyle w:val="11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выполнять технические приемы в игре;</w:t>
            </w:r>
          </w:p>
          <w:p w14:paraId="5FEEF061">
            <w:pPr>
              <w:pStyle w:val="11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волейболе: стойки и передвижения игрока, перемещение в стойке. Передача, прием двумя руками сверху и снизу на месте. Выполнить подачу мяча снизу, сверху, нападающий удар;</w:t>
            </w:r>
          </w:p>
          <w:p w14:paraId="7281431C">
            <w:pPr>
              <w:pStyle w:val="11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219CD551">
            <w:pPr>
              <w:pStyle w:val="11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волейбола;</w:t>
            </w:r>
          </w:p>
          <w:p w14:paraId="59BA2A28">
            <w:pPr>
              <w:pStyle w:val="11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 и физические способности при занятии волейболом;</w:t>
            </w:r>
          </w:p>
          <w:p w14:paraId="17C78D44">
            <w:pPr>
              <w:pStyle w:val="11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применять терминологию в волейболе и правила игры, уметь судить игру</w:t>
            </w:r>
          </w:p>
          <w:p w14:paraId="3143515B">
            <w:pPr>
              <w:pStyle w:val="11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14:paraId="04D34BA2">
            <w:pPr>
              <w:pStyle w:val="11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</w:tc>
        <w:tc>
          <w:tcPr>
            <w:tcW w:w="898" w:type="dxa"/>
          </w:tcPr>
          <w:p w14:paraId="0209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094F699C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  <w:t>https://resh.edu.ru/</w:t>
            </w:r>
            <w:r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</w:p>
          <w:p w14:paraId="67A09586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multiurok</w:t>
            </w:r>
          </w:p>
          <w:p w14:paraId="28401532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6E8B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A20EC2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029E53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F40E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0C3335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14:paraId="1B8CAFC1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14:paraId="6A56115F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06D87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bookmarkStart w:id="0" w:name="2"/>
      <w:bookmarkEnd w:id="0"/>
      <w:bookmarkStart w:id="1" w:name="5ef149cf2eaf2534a955007f2fabc3f9fca0cf6d"/>
      <w:bookmarkEnd w:id="1"/>
      <w:bookmarkStart w:id="2" w:name="39171bcb2c00877a5db99493ee2738921ff4c564"/>
      <w:bookmarkEnd w:id="2"/>
      <w:bookmarkStart w:id="3" w:name="1"/>
      <w:bookmarkEnd w:id="3"/>
    </w:p>
    <w:p w14:paraId="0AB8789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8B0DDD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ectPr>
          <w:pgSz w:w="16838" w:h="11906" w:orient="landscape"/>
          <w:pgMar w:top="1701" w:right="1134" w:bottom="851" w:left="1134" w:header="709" w:footer="709" w:gutter="0"/>
          <w:pgNumType w:start="1"/>
          <w:cols w:space="708" w:num="1"/>
          <w:titlePg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0E27531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Календарно-тематическое планирование 5 класс</w:t>
      </w:r>
    </w:p>
    <w:p w14:paraId="3EB81F2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000FC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9"/>
        <w:tblW w:w="1037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5782"/>
        <w:gridCol w:w="1757"/>
        <w:gridCol w:w="823"/>
        <w:gridCol w:w="45"/>
        <w:gridCol w:w="919"/>
      </w:tblGrid>
      <w:tr w14:paraId="38C67A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3" w:type="dxa"/>
            <w:vMerge w:val="restart"/>
          </w:tcPr>
          <w:p w14:paraId="1E8263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782" w:type="dxa"/>
            <w:vMerge w:val="restart"/>
          </w:tcPr>
          <w:p w14:paraId="061943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757" w:type="dxa"/>
            <w:vMerge w:val="restart"/>
          </w:tcPr>
          <w:p w14:paraId="0D0B7CC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787" w:type="dxa"/>
            <w:gridSpan w:val="3"/>
          </w:tcPr>
          <w:p w14:paraId="7DE7C7F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сроки </w:t>
            </w:r>
          </w:p>
          <w:p w14:paraId="5A2891F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 /или коррекция)</w:t>
            </w:r>
          </w:p>
        </w:tc>
      </w:tr>
      <w:tr w14:paraId="4D8DC1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053" w:type="dxa"/>
            <w:vMerge w:val="continue"/>
          </w:tcPr>
          <w:p w14:paraId="4E17A7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 w:val="continue"/>
          </w:tcPr>
          <w:p w14:paraId="523643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</w:tcPr>
          <w:p w14:paraId="0A656DE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right w:val="single" w:color="auto" w:sz="4" w:space="0"/>
            </w:tcBorders>
          </w:tcPr>
          <w:p w14:paraId="0ED946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919" w:type="dxa"/>
            <w:tcBorders>
              <w:left w:val="single" w:color="auto" w:sz="4" w:space="0"/>
            </w:tcBorders>
          </w:tcPr>
          <w:p w14:paraId="59A03F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</w:tr>
      <w:tr w14:paraId="0828FB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9" w:type="dxa"/>
            <w:gridSpan w:val="6"/>
            <w:vAlign w:val="center"/>
          </w:tcPr>
          <w:p w14:paraId="402ACB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Знания о спортивных играх (1 час)</w:t>
            </w:r>
          </w:p>
        </w:tc>
      </w:tr>
      <w:tr w14:paraId="6FB1E6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2B6EF24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5782" w:type="dxa"/>
          </w:tcPr>
          <w:p w14:paraId="3F9810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Зарождение спортивных игр на территории Древней Руси.</w:t>
            </w:r>
          </w:p>
          <w:p w14:paraId="56B6E2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896E4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Инструктаж по Т.Б. на уроках физической культуры. Организационно-методические требования во время проведения внеклассных часов. ТБ при занятиях игровыми видами спорта.</w:t>
            </w:r>
          </w:p>
          <w:p w14:paraId="246A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pacing w:val="-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 w14:paraId="1C4462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4B11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2851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02.09-06.09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1C856D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0967BAF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1193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9" w:type="dxa"/>
            <w:gridSpan w:val="6"/>
          </w:tcPr>
          <w:p w14:paraId="08BC1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2.Физическое совершенствование (33 часа)</w:t>
            </w:r>
          </w:p>
          <w:p w14:paraId="5D0B9B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Волейбол (16 часов)</w:t>
            </w:r>
          </w:p>
        </w:tc>
      </w:tr>
      <w:tr w14:paraId="199D78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6C9A5C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</w:tc>
        <w:tc>
          <w:tcPr>
            <w:tcW w:w="5782" w:type="dxa"/>
          </w:tcPr>
          <w:p w14:paraId="634ACD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Инструктаж по ТБ при занятиях волейболом. Передачи и ловля мяча в парах.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 w14:paraId="718C49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42B015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0FEED9B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B941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2C3EDB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</w:tc>
        <w:tc>
          <w:tcPr>
            <w:tcW w:w="5782" w:type="dxa"/>
          </w:tcPr>
          <w:p w14:paraId="2CDFFA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Стойка волейболиста. Подача через волейбольную</w:t>
            </w:r>
          </w:p>
          <w:p w14:paraId="0154C8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сетку. Разучивание правил игры «Мини-волейбол»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383126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23" w:type="dxa"/>
            <w:tcBorders>
              <w:top w:val="single" w:color="auto" w:sz="4" w:space="0"/>
              <w:right w:val="single" w:color="auto" w:sz="4" w:space="0"/>
            </w:tcBorders>
          </w:tcPr>
          <w:p w14:paraId="35D7B9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49744E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85C4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1AF634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4(3)</w:t>
            </w:r>
          </w:p>
        </w:tc>
        <w:tc>
          <w:tcPr>
            <w:tcW w:w="5782" w:type="dxa"/>
            <w:tcBorders>
              <w:bottom w:val="single" w:color="auto" w:sz="4" w:space="0"/>
            </w:tcBorders>
          </w:tcPr>
          <w:p w14:paraId="2E6FEA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Стойка волейболиста. Подача через волейбольную</w:t>
            </w:r>
          </w:p>
          <w:p w14:paraId="26244E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сетку. Разучивание правил игры «Мини-волейбол»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117DD7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27FF6E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6B4F58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F91C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19D288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5(4)</w:t>
            </w:r>
          </w:p>
        </w:tc>
        <w:tc>
          <w:tcPr>
            <w:tcW w:w="5782" w:type="dxa"/>
          </w:tcPr>
          <w:p w14:paraId="5D1B89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Подача через волейбольную сетку.</w:t>
            </w:r>
          </w:p>
          <w:p w14:paraId="374BCF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мяча, подброшенного партнёром. </w:t>
            </w:r>
          </w:p>
          <w:p w14:paraId="2891A1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 «Мини-волейбол».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7E80D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8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BDB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2237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3A05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532745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6(5)</w:t>
            </w:r>
          </w:p>
        </w:tc>
        <w:tc>
          <w:tcPr>
            <w:tcW w:w="5782" w:type="dxa"/>
          </w:tcPr>
          <w:p w14:paraId="3DAD95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Подача через волейбольную сетку.</w:t>
            </w:r>
          </w:p>
          <w:p w14:paraId="53629C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Передача мяча, подброшенного партнёром. Правила игры «Мини-волейбол».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0E1BE2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823" w:type="dxa"/>
            <w:tcBorders>
              <w:top w:val="single" w:color="auto" w:sz="4" w:space="0"/>
              <w:right w:val="single" w:color="auto" w:sz="4" w:space="0"/>
            </w:tcBorders>
          </w:tcPr>
          <w:p w14:paraId="4B1AC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37AAFC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1233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324A3C7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7(6)</w:t>
            </w:r>
          </w:p>
        </w:tc>
        <w:tc>
          <w:tcPr>
            <w:tcW w:w="5782" w:type="dxa"/>
          </w:tcPr>
          <w:p w14:paraId="6EBA9D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Передачи у стены, в парах, в парах через сетку.</w:t>
            </w:r>
          </w:p>
          <w:p w14:paraId="09E129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«Мини-волейбол».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21B934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823" w:type="dxa"/>
            <w:tcBorders>
              <w:top w:val="single" w:color="auto" w:sz="4" w:space="0"/>
              <w:right w:val="single" w:color="auto" w:sz="4" w:space="0"/>
            </w:tcBorders>
          </w:tcPr>
          <w:p w14:paraId="444EA8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354E54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6E4A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96235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8(7)</w:t>
            </w:r>
          </w:p>
        </w:tc>
        <w:tc>
          <w:tcPr>
            <w:tcW w:w="5782" w:type="dxa"/>
          </w:tcPr>
          <w:p w14:paraId="01666D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Передачи у стены, в парах, в парах через сетку.</w:t>
            </w:r>
          </w:p>
          <w:p w14:paraId="7DC0AD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«Мини-волейбол».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7682D73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823" w:type="dxa"/>
            <w:tcBorders>
              <w:top w:val="single" w:color="auto" w:sz="4" w:space="0"/>
              <w:right w:val="single" w:color="auto" w:sz="4" w:space="0"/>
            </w:tcBorders>
          </w:tcPr>
          <w:p w14:paraId="0A7338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7E51A1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ECE4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53" w:type="dxa"/>
            <w:tcBorders>
              <w:bottom w:val="single" w:color="000000" w:themeColor="text1" w:sz="4" w:space="0"/>
            </w:tcBorders>
          </w:tcPr>
          <w:p w14:paraId="4C8BC3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(8)</w:t>
            </w:r>
          </w:p>
        </w:tc>
        <w:tc>
          <w:tcPr>
            <w:tcW w:w="5782" w:type="dxa"/>
            <w:tcBorders>
              <w:bottom w:val="single" w:color="000000" w:themeColor="text1" w:sz="4" w:space="0"/>
            </w:tcBorders>
          </w:tcPr>
          <w:p w14:paraId="3E366D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Разучивание правил игры Волейбол. Учебная игра.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4BE994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15C442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166FA8D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98A7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53" w:type="dxa"/>
            <w:tcBorders>
              <w:bottom w:val="single" w:color="000000" w:themeColor="text1" w:sz="4" w:space="0"/>
            </w:tcBorders>
          </w:tcPr>
          <w:p w14:paraId="3D12AD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10(9)</w:t>
            </w:r>
          </w:p>
        </w:tc>
        <w:tc>
          <w:tcPr>
            <w:tcW w:w="5782" w:type="dxa"/>
            <w:tcBorders>
              <w:bottom w:val="single" w:color="000000" w:themeColor="text1" w:sz="4" w:space="0"/>
            </w:tcBorders>
          </w:tcPr>
          <w:p w14:paraId="67C092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Разучивание правил игры Волейбол. Учебная игра.</w:t>
            </w:r>
          </w:p>
          <w:p w14:paraId="107F48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67C656B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11.11-14.11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45975F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23D9542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E58D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66B39B9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11(10)</w:t>
            </w:r>
          </w:p>
        </w:tc>
        <w:tc>
          <w:tcPr>
            <w:tcW w:w="5782" w:type="dxa"/>
          </w:tcPr>
          <w:p w14:paraId="79A2FE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Стойка игрока (исходное положение). Перемещение в стойке приставными шагами: правым, левым боком, лицом вперёд</w:t>
            </w:r>
          </w:p>
          <w:p w14:paraId="31CD97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 в «Мини-волейбол»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169E0EB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8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DF9E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4C79B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55D4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1E65EF5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12(11)</w:t>
            </w:r>
          </w:p>
        </w:tc>
        <w:tc>
          <w:tcPr>
            <w:tcW w:w="5782" w:type="dxa"/>
          </w:tcPr>
          <w:p w14:paraId="072B58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Стойка игрока (исходное положение). Перемещение в стойке приставными шагами: правым, левым боком, лицом вперёд</w:t>
            </w:r>
          </w:p>
          <w:p w14:paraId="39A87D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 в «Мини-волейбол»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660286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823" w:type="dxa"/>
            <w:tcBorders>
              <w:top w:val="single" w:color="auto" w:sz="4" w:space="0"/>
              <w:right w:val="single" w:color="auto" w:sz="4" w:space="0"/>
            </w:tcBorders>
          </w:tcPr>
          <w:p w14:paraId="4F271D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704B9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9B03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5E07B91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13(12)</w:t>
            </w:r>
          </w:p>
        </w:tc>
        <w:tc>
          <w:tcPr>
            <w:tcW w:w="5782" w:type="dxa"/>
          </w:tcPr>
          <w:p w14:paraId="19B70D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Сочетание способов перемещений (бег, остановки, повороты, прыжки вверх). Эстафеты с мячом. Учебная игра «Мини-волейбол»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 w14:paraId="3D374C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0BBBFD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253BE7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69D2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4092C3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14(13)</w:t>
            </w:r>
          </w:p>
        </w:tc>
        <w:tc>
          <w:tcPr>
            <w:tcW w:w="5782" w:type="dxa"/>
          </w:tcPr>
          <w:p w14:paraId="0CF87EA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Сочетание способов перемещений (бег, остановки, повороты, прыжки вверх). Эстафеты с мячом. Учебная игра «Мини-волейбол»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7E45CD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8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41F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E690F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D659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36E8886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15(14)</w:t>
            </w:r>
          </w:p>
        </w:tc>
        <w:tc>
          <w:tcPr>
            <w:tcW w:w="5782" w:type="dxa"/>
          </w:tcPr>
          <w:p w14:paraId="09DAF3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элементарных умений в работе с волейбольным мячом. Учебная игра</w:t>
            </w:r>
          </w:p>
          <w:p w14:paraId="641CF8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«Мини-волейбол»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7F741D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823" w:type="dxa"/>
            <w:tcBorders>
              <w:top w:val="single" w:color="auto" w:sz="4" w:space="0"/>
              <w:right w:val="single" w:color="auto" w:sz="4" w:space="0"/>
            </w:tcBorders>
          </w:tcPr>
          <w:p w14:paraId="795E0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77FBAE9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949C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53" w:type="dxa"/>
          </w:tcPr>
          <w:p w14:paraId="062247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16(15)</w:t>
            </w:r>
          </w:p>
        </w:tc>
        <w:tc>
          <w:tcPr>
            <w:tcW w:w="5782" w:type="dxa"/>
          </w:tcPr>
          <w:p w14:paraId="0AA243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элементарных умений в работе с волейбольным мячом. Учебная игра</w:t>
            </w:r>
          </w:p>
          <w:p w14:paraId="416194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«Мини-волейбол»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75C4BA3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8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8277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0004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18BA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3DD07F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17(16)</w:t>
            </w:r>
          </w:p>
        </w:tc>
        <w:tc>
          <w:tcPr>
            <w:tcW w:w="5782" w:type="dxa"/>
          </w:tcPr>
          <w:p w14:paraId="22FC7F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элементарных умений в работе с волейбольным мячом. Учебная игра</w:t>
            </w:r>
          </w:p>
          <w:p w14:paraId="07AAE6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«Мини-волейбол»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461EF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823" w:type="dxa"/>
            <w:tcBorders>
              <w:top w:val="single" w:color="auto" w:sz="4" w:space="0"/>
              <w:right w:val="single" w:color="auto" w:sz="4" w:space="0"/>
            </w:tcBorders>
          </w:tcPr>
          <w:p w14:paraId="6E36FD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03F474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6B05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9" w:type="dxa"/>
            <w:gridSpan w:val="6"/>
          </w:tcPr>
          <w:p w14:paraId="74007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 с элементами баскетбола (12 часов)</w:t>
            </w:r>
          </w:p>
        </w:tc>
      </w:tr>
      <w:tr w14:paraId="25EE11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24032F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18(1)</w:t>
            </w:r>
          </w:p>
        </w:tc>
        <w:tc>
          <w:tcPr>
            <w:tcW w:w="5782" w:type="dxa"/>
          </w:tcPr>
          <w:p w14:paraId="0A8C55C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Инструктаж по Т.Б. при занятиях баскетболом. Развитие координационных способностей. Ловля и передача мяча двумя руками от груди на месте, в движении.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 w14:paraId="42E56F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2F270E2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398C1BC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3103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417507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19(2)</w:t>
            </w:r>
          </w:p>
        </w:tc>
        <w:tc>
          <w:tcPr>
            <w:tcW w:w="5782" w:type="dxa"/>
          </w:tcPr>
          <w:p w14:paraId="78F3521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координационных способностей. Ловля и передача мяча двумя руками от груди на месте, в движении.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1966C6E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8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4CB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78D960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EC88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26A3D0C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20(3)</w:t>
            </w:r>
          </w:p>
        </w:tc>
        <w:tc>
          <w:tcPr>
            <w:tcW w:w="5782" w:type="dxa"/>
          </w:tcPr>
          <w:p w14:paraId="6B0594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координационных способностей. Ловля и передача мяча двумя руками от груди на месте, в движении.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 w14:paraId="240AB5B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7D3CD11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7B30C2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2ED3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676B99D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21(4)</w:t>
            </w:r>
          </w:p>
        </w:tc>
        <w:tc>
          <w:tcPr>
            <w:tcW w:w="5782" w:type="dxa"/>
          </w:tcPr>
          <w:p w14:paraId="4EEAF8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 и в движении с высоким, средним и низким отскоком. Развитие координационных способностей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0E3E7B6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823" w:type="dxa"/>
            <w:tcBorders>
              <w:top w:val="single" w:color="auto" w:sz="4" w:space="0"/>
              <w:right w:val="single" w:color="auto" w:sz="4" w:space="0"/>
            </w:tcBorders>
          </w:tcPr>
          <w:p w14:paraId="2DEAC07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073886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29A7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48B35D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22(5)</w:t>
            </w:r>
          </w:p>
        </w:tc>
        <w:tc>
          <w:tcPr>
            <w:tcW w:w="5782" w:type="dxa"/>
          </w:tcPr>
          <w:p w14:paraId="7346C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 и в движении с высоким, средним и низким отскоком. Развитие координационных способностей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 w14:paraId="4F78E61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32C600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79F445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1B99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CE08B7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23(6)</w:t>
            </w:r>
          </w:p>
        </w:tc>
        <w:tc>
          <w:tcPr>
            <w:tcW w:w="5782" w:type="dxa"/>
          </w:tcPr>
          <w:p w14:paraId="275B4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 и в движении с высоким, средним и низким отскоком. Развитие координационных способностей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0A94AD1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823" w:type="dxa"/>
            <w:tcBorders>
              <w:right w:val="single" w:color="auto" w:sz="4" w:space="0"/>
            </w:tcBorders>
          </w:tcPr>
          <w:p w14:paraId="419C33E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</w:tcBorders>
          </w:tcPr>
          <w:p w14:paraId="0242361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BAC1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6F22A5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24(7)</w:t>
            </w:r>
          </w:p>
        </w:tc>
        <w:tc>
          <w:tcPr>
            <w:tcW w:w="5782" w:type="dxa"/>
          </w:tcPr>
          <w:p w14:paraId="63BC08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держания, ловли, передачи, бросков и ведения мяча. Игра "Снайперы" Учебная игра.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 w14:paraId="35958B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3C99322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74D6F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942E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D07590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25(8)</w:t>
            </w:r>
          </w:p>
        </w:tc>
        <w:tc>
          <w:tcPr>
            <w:tcW w:w="5782" w:type="dxa"/>
          </w:tcPr>
          <w:p w14:paraId="6F3A1A8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держания, ловли, передачи, бросков и ведения мяча. Игра "Снайперы" Учебная игра.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59BC80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8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F16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F386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7E58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381D45E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26(9)</w:t>
            </w:r>
          </w:p>
        </w:tc>
        <w:tc>
          <w:tcPr>
            <w:tcW w:w="5782" w:type="dxa"/>
          </w:tcPr>
          <w:p w14:paraId="327E20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держания, ловли, передачи, бросков и ведения мяча. Игра "Снайперы" Учебная игра.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671AEE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823" w:type="dxa"/>
            <w:tcBorders>
              <w:top w:val="single" w:color="auto" w:sz="4" w:space="0"/>
              <w:right w:val="single" w:color="auto" w:sz="4" w:space="0"/>
            </w:tcBorders>
          </w:tcPr>
          <w:p w14:paraId="3ED5CC3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2A5898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330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5FA1DE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27(10)</w:t>
            </w:r>
          </w:p>
        </w:tc>
        <w:tc>
          <w:tcPr>
            <w:tcW w:w="5782" w:type="dxa"/>
          </w:tcPr>
          <w:p w14:paraId="3E0CD7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держания, ловли, передачи, бросков и ведения мяча. Учебная игра.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2E733F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31.03-04.04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0AD82A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22A673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4B90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0BA986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28(11)</w:t>
            </w:r>
          </w:p>
        </w:tc>
        <w:tc>
          <w:tcPr>
            <w:tcW w:w="5782" w:type="dxa"/>
          </w:tcPr>
          <w:p w14:paraId="5360E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держания, ловли, передачи, бросков и ведения мяча. Учебная игра.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6413E3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07.04-11.04</w:t>
            </w:r>
          </w:p>
        </w:tc>
        <w:tc>
          <w:tcPr>
            <w:tcW w:w="8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FA0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C57A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D8C0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0BBEFE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29(12)</w:t>
            </w:r>
          </w:p>
        </w:tc>
        <w:tc>
          <w:tcPr>
            <w:tcW w:w="5782" w:type="dxa"/>
          </w:tcPr>
          <w:p w14:paraId="0F63F7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держания, ловли, передачи, бросков и ведения мяча. Учебная игра.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33C5BF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823" w:type="dxa"/>
            <w:tcBorders>
              <w:top w:val="single" w:color="auto" w:sz="4" w:space="0"/>
              <w:right w:val="single" w:color="auto" w:sz="4" w:space="0"/>
            </w:tcBorders>
          </w:tcPr>
          <w:p w14:paraId="172E458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2CC4B43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710E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9" w:type="dxa"/>
            <w:gridSpan w:val="6"/>
          </w:tcPr>
          <w:p w14:paraId="029A8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Футбол (5 часов)</w:t>
            </w:r>
          </w:p>
        </w:tc>
      </w:tr>
      <w:tr w14:paraId="40C0F1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03A3B0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(1)</w:t>
            </w:r>
          </w:p>
        </w:tc>
        <w:tc>
          <w:tcPr>
            <w:tcW w:w="5782" w:type="dxa"/>
          </w:tcPr>
          <w:p w14:paraId="6CB25A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Инструктаж по ТБ на занятиях футболом.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Основные правила игры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337E16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21.04-25.04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2C9879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75776A5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7DEC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053" w:type="dxa"/>
          </w:tcPr>
          <w:p w14:paraId="5F481D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31(2)</w:t>
            </w:r>
          </w:p>
        </w:tc>
        <w:tc>
          <w:tcPr>
            <w:tcW w:w="5782" w:type="dxa"/>
          </w:tcPr>
          <w:p w14:paraId="3FA830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Подвижные игры, бег и беговые упражнения. Скоростно-силовая подготовка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460057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28.04-07.05</w:t>
            </w:r>
          </w:p>
        </w:tc>
        <w:tc>
          <w:tcPr>
            <w:tcW w:w="8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0B5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7C9F5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5565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53" w:type="dxa"/>
          </w:tcPr>
          <w:p w14:paraId="48A7A95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32(3)</w:t>
            </w:r>
          </w:p>
        </w:tc>
        <w:tc>
          <w:tcPr>
            <w:tcW w:w="5782" w:type="dxa"/>
          </w:tcPr>
          <w:p w14:paraId="23F5EB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Техника остановки и передачи мяча. Учебная игра «Футбол».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76E5F27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823" w:type="dxa"/>
            <w:tcBorders>
              <w:top w:val="single" w:color="auto" w:sz="4" w:space="0"/>
              <w:right w:val="single" w:color="auto" w:sz="4" w:space="0"/>
            </w:tcBorders>
          </w:tcPr>
          <w:p w14:paraId="37F323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1282EE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5803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17EBF6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33(4)</w:t>
            </w:r>
          </w:p>
        </w:tc>
        <w:tc>
          <w:tcPr>
            <w:tcW w:w="5782" w:type="dxa"/>
          </w:tcPr>
          <w:p w14:paraId="0903EA5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Удар по мячу серединой подъема. Игровые задания. Ведение мяча. Учебная игра «Футбол».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479AECE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823" w:type="dxa"/>
            <w:tcBorders>
              <w:right w:val="single" w:color="auto" w:sz="4" w:space="0"/>
            </w:tcBorders>
          </w:tcPr>
          <w:p w14:paraId="0AB91F1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</w:tcBorders>
          </w:tcPr>
          <w:p w14:paraId="08520C6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7399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708F45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34(5)</w:t>
            </w:r>
          </w:p>
        </w:tc>
        <w:tc>
          <w:tcPr>
            <w:tcW w:w="5782" w:type="dxa"/>
          </w:tcPr>
          <w:p w14:paraId="0270DA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Ведение мяча. Учебная игра «Футбол».</w:t>
            </w:r>
          </w:p>
          <w:p w14:paraId="0AB8211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0B6921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</w:tcPr>
          <w:p w14:paraId="500E900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551E32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92C0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1DC2378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9D20AC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ОБЯЗАТЕЛЬНЫЕ УЧЕБНЫЕ МАТЕРИАЛЫ ДЛЯ УЧЕНИКА </w:t>
      </w:r>
    </w:p>
    <w:p w14:paraId="39C8097D">
      <w:pPr>
        <w:spacing w:after="259"/>
        <w:ind w:left="-5"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культура, 5-9 класс/Матвеев А.П., Акционерное общество «Издательство «Просвещение»;  2021 г.</w:t>
      </w:r>
    </w:p>
    <w:p w14:paraId="5CB19CCA">
      <w:pPr>
        <w:spacing w:after="140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УЧИТЕЛЯ </w:t>
      </w:r>
    </w:p>
    <w:p w14:paraId="284BFA1F">
      <w:pPr>
        <w:spacing w:after="2"/>
        <w:ind w:left="-5" w:right="-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Group 373845" o:spid="_x0000_s1028" o:spt="203" style="position:absolute;left:0pt;margin-left:238.2pt;margin-top:-2.9pt;height:14.15pt;width:2.9pt;z-index:-251657216;mso-width-relative:page;mso-height-relative:page;" coordsize="3657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">
            <o:lock v:ext="edit"/>
            <v:shape id="Shape 411943" o:spid="_x0000_s1029" o:spt="100" style="position:absolute;left:0;top:0;height:179832;width:36576;" fillcolor="#F7FDF7" filled="t" stroked="f" coordsize="3657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" adj="" path="m0,0l36576,0,36576,179832,0,179832,0,0e">
              <v:path textboxrect="0,0,36576,179832" arrowok="t" o:connecttype="segments"/>
              <v:fill on="t" focussize="0,0"/>
              <v:stroke on="f" weight="0pt" miterlimit="-32768" joinstyle="miter"/>
              <v:imagedata o:title=""/>
              <o:lock v:ext="edit"/>
            </v:shape>
          </v:group>
        </w:pict>
      </w:r>
      <w:r>
        <w:rPr>
          <w:rFonts w:ascii="Times New Roman" w:hAnsi="Times New Roman" w:cs="Times New Roman"/>
          <w:sz w:val="24"/>
          <w:szCs w:val="24"/>
        </w:rPr>
        <w:t xml:space="preserve">Физическая культура, 5-9 класс/Матвеев А.П., Акционерное общество «Издательство «Просвещение»;2021 г. </w:t>
      </w:r>
    </w:p>
    <w:p w14:paraId="1A4A153B">
      <w:pPr>
        <w:ind w:left="120"/>
        <w:rPr>
          <w:rFonts w:ascii="Times New Roman" w:hAnsi="Times New Roman" w:cs="Times New Roman"/>
          <w:sz w:val="24"/>
          <w:szCs w:val="24"/>
        </w:rPr>
      </w:pPr>
    </w:p>
    <w:p w14:paraId="0FD7054D">
      <w:pPr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2D07FFEA">
      <w:pPr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Цифровой образовательный контент  </w:t>
      </w:r>
      <w:r>
        <w:fldChar w:fldCharType="begin"/>
      </w:r>
      <w:r>
        <w:instrText xml:space="preserve"> HYPERLINK "https://educont.ru" </w:instrText>
      </w:r>
      <w:r>
        <w:fldChar w:fldCharType="separate"/>
      </w:r>
      <w:r>
        <w:rPr>
          <w:rStyle w:val="5"/>
          <w:rFonts w:ascii="Times New Roman" w:hAnsi="Times New Roman" w:eastAsia="Tahoma" w:cs="Times New Roman"/>
          <w:sz w:val="24"/>
          <w:szCs w:val="24"/>
        </w:rPr>
        <w:t>https://educont.ru</w:t>
      </w:r>
      <w:r>
        <w:rPr>
          <w:rStyle w:val="5"/>
          <w:rFonts w:ascii="Times New Roman" w:hAnsi="Times New Roman" w:eastAsia="Tahoma" w:cs="Times New Roman"/>
          <w:sz w:val="24"/>
          <w:szCs w:val="24"/>
        </w:rPr>
        <w:fldChar w:fldCharType="end"/>
      </w:r>
    </w:p>
    <w:p w14:paraId="2278255C">
      <w:pPr>
        <w:rPr>
          <w:rFonts w:ascii="Times New Roman" w:hAnsi="Times New Roman" w:cs="Times New Roman"/>
          <w:i/>
          <w:color w:val="0000FF"/>
          <w:w w:val="115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Российская электронная школа </w:t>
      </w:r>
      <w:r>
        <w:fldChar w:fldCharType="begin"/>
      </w:r>
      <w:r>
        <w:instrText xml:space="preserve"> HYPERLINK "https://resh.edu.ru/subject/9/1/" </w:instrText>
      </w:r>
      <w:r>
        <w:fldChar w:fldCharType="separate"/>
      </w:r>
      <w:r>
        <w:rPr>
          <w:rStyle w:val="5"/>
          <w:rFonts w:ascii="Times New Roman" w:hAnsi="Times New Roman" w:eastAsia="Tahoma" w:cs="Times New Roman"/>
          <w:i/>
          <w:w w:val="115"/>
          <w:sz w:val="24"/>
          <w:szCs w:val="24"/>
        </w:rPr>
        <w:t>https://resh.edu.ru/subject/9/1/</w:t>
      </w:r>
      <w:r>
        <w:rPr>
          <w:rStyle w:val="5"/>
          <w:rFonts w:ascii="Times New Roman" w:hAnsi="Times New Roman" w:eastAsia="Tahoma" w:cs="Times New Roman"/>
          <w:i/>
          <w:w w:val="115"/>
          <w:sz w:val="24"/>
          <w:szCs w:val="24"/>
        </w:rPr>
        <w:fldChar w:fldCharType="end"/>
      </w:r>
    </w:p>
    <w:p w14:paraId="0927F653">
      <w:pPr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СОГЛАСОВАНО</w:t>
      </w:r>
    </w:p>
    <w:p w14:paraId="4540204C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Протокол заседания школьного</w:t>
      </w:r>
    </w:p>
    <w:p w14:paraId="00438349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методического объединения учителей</w:t>
      </w:r>
    </w:p>
    <w:p w14:paraId="3080CA71">
      <w:pPr>
        <w:tabs>
          <w:tab w:val="left" w:pos="261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Физической культуры и ОБЖ</w:t>
      </w:r>
    </w:p>
    <w:p w14:paraId="00C53508">
      <w:pPr>
        <w:tabs>
          <w:tab w:val="left" w:pos="261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название цикла предметов</w:t>
      </w:r>
    </w:p>
    <w:p w14:paraId="48A3261A">
      <w:pPr>
        <w:tabs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28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августа </w:t>
      </w:r>
      <w:r>
        <w:rPr>
          <w:rFonts w:ascii="Times New Roman" w:hAnsi="Times New Roman" w:eastAsia="Calibri" w:cs="Times New Roman"/>
          <w:sz w:val="24"/>
          <w:szCs w:val="24"/>
        </w:rPr>
        <w:t>2024 г.</w:t>
      </w:r>
    </w:p>
    <w:p w14:paraId="70E13E3A">
      <w:pPr>
        <w:tabs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7C6CC539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№  1</w:t>
      </w:r>
    </w:p>
    <w:p w14:paraId="2C79C3C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1022800A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6EA35282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СОГЛАСОВАНО</w:t>
      </w:r>
    </w:p>
    <w:p w14:paraId="04274D13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Зам. Директора по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УР</w:t>
      </w:r>
    </w:p>
    <w:p w14:paraId="56C83865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2DEE59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Бурдина П.П.</w:t>
      </w:r>
      <w:r>
        <w:rPr>
          <w:rFonts w:ascii="Times New Roman" w:hAnsi="Times New Roman" w:eastAsia="Calibri" w:cs="Times New Roman"/>
          <w:b/>
          <w:sz w:val="24"/>
          <w:szCs w:val="24"/>
        </w:rPr>
        <w:tab/>
      </w:r>
    </w:p>
    <w:p w14:paraId="45593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29 августа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2024 г.</w:t>
      </w:r>
    </w:p>
    <w:p w14:paraId="462639C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805FB4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75A426D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73FFD98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BF0B88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1F68278">
      <w:pPr>
        <w:rPr>
          <w:rFonts w:ascii="Times New Roman" w:hAnsi="Times New Roman" w:cs="Times New Roman"/>
          <w:sz w:val="24"/>
          <w:szCs w:val="24"/>
        </w:rPr>
      </w:pPr>
    </w:p>
    <w:p w14:paraId="26303A4D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8B1B67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5C7A5F">
      <w:pPr>
        <w:spacing w:before="100" w:beforeAutospacing="1" w:after="100" w:afterAutospacing="1" w:line="240" w:lineRule="auto"/>
        <w:rPr>
          <w:sz w:val="24"/>
          <w:szCs w:val="24"/>
        </w:rPr>
      </w:pPr>
    </w:p>
    <w:p w14:paraId="2AD1A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5560146"/>
      <w:docPartObj>
        <w:docPartGallery w:val="autotext"/>
      </w:docPartObj>
    </w:sdtPr>
    <w:sdtContent>
      <w:p w14:paraId="2E88D442"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29EE075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68A4F">
    <w:pPr>
      <w:pStyle w:val="8"/>
      <w:jc w:val="right"/>
    </w:pPr>
  </w:p>
  <w:p w14:paraId="693A285F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B378C3"/>
    <w:multiLevelType w:val="multilevel"/>
    <w:tmpl w:val="22B378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2FA0293"/>
    <w:multiLevelType w:val="multilevel"/>
    <w:tmpl w:val="22FA02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6A573DB"/>
    <w:multiLevelType w:val="multilevel"/>
    <w:tmpl w:val="46A573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03D0303"/>
    <w:multiLevelType w:val="multilevel"/>
    <w:tmpl w:val="503D030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611AD"/>
    <w:rsid w:val="0004158F"/>
    <w:rsid w:val="00051956"/>
    <w:rsid w:val="00064C3D"/>
    <w:rsid w:val="00097467"/>
    <w:rsid w:val="000A04D0"/>
    <w:rsid w:val="000A5E01"/>
    <w:rsid w:val="000A6498"/>
    <w:rsid w:val="000B519A"/>
    <w:rsid w:val="000F4F3F"/>
    <w:rsid w:val="001038EB"/>
    <w:rsid w:val="00103FBE"/>
    <w:rsid w:val="00131EAF"/>
    <w:rsid w:val="00144A41"/>
    <w:rsid w:val="001472C5"/>
    <w:rsid w:val="00155DA8"/>
    <w:rsid w:val="00176FC9"/>
    <w:rsid w:val="00191D26"/>
    <w:rsid w:val="001B07AE"/>
    <w:rsid w:val="001C5D94"/>
    <w:rsid w:val="001C6DDC"/>
    <w:rsid w:val="001F6E0F"/>
    <w:rsid w:val="00213F6B"/>
    <w:rsid w:val="00223B21"/>
    <w:rsid w:val="00230931"/>
    <w:rsid w:val="00237CE4"/>
    <w:rsid w:val="00254263"/>
    <w:rsid w:val="00254B17"/>
    <w:rsid w:val="00262A06"/>
    <w:rsid w:val="00271FB0"/>
    <w:rsid w:val="002901B1"/>
    <w:rsid w:val="0031798F"/>
    <w:rsid w:val="00335FFD"/>
    <w:rsid w:val="00350FFC"/>
    <w:rsid w:val="00371176"/>
    <w:rsid w:val="003732A6"/>
    <w:rsid w:val="00373664"/>
    <w:rsid w:val="003C52F8"/>
    <w:rsid w:val="003D6081"/>
    <w:rsid w:val="003E05B4"/>
    <w:rsid w:val="003E20AA"/>
    <w:rsid w:val="00413374"/>
    <w:rsid w:val="004274E6"/>
    <w:rsid w:val="00437FF5"/>
    <w:rsid w:val="004907D4"/>
    <w:rsid w:val="00492CA1"/>
    <w:rsid w:val="0049369E"/>
    <w:rsid w:val="004A36A1"/>
    <w:rsid w:val="004A4826"/>
    <w:rsid w:val="004E2D3C"/>
    <w:rsid w:val="0050083F"/>
    <w:rsid w:val="005115DB"/>
    <w:rsid w:val="00552B5A"/>
    <w:rsid w:val="005531A0"/>
    <w:rsid w:val="00560E99"/>
    <w:rsid w:val="0056459C"/>
    <w:rsid w:val="00572A4A"/>
    <w:rsid w:val="00587C43"/>
    <w:rsid w:val="00590B6C"/>
    <w:rsid w:val="005A32C1"/>
    <w:rsid w:val="005C0686"/>
    <w:rsid w:val="005C4293"/>
    <w:rsid w:val="005C60E9"/>
    <w:rsid w:val="005D1299"/>
    <w:rsid w:val="005D7E95"/>
    <w:rsid w:val="00623AF1"/>
    <w:rsid w:val="00667852"/>
    <w:rsid w:val="006B148E"/>
    <w:rsid w:val="006E7FAB"/>
    <w:rsid w:val="007043A1"/>
    <w:rsid w:val="007072A5"/>
    <w:rsid w:val="00725ACB"/>
    <w:rsid w:val="007965AE"/>
    <w:rsid w:val="007A05C0"/>
    <w:rsid w:val="007E6C4A"/>
    <w:rsid w:val="007F1D40"/>
    <w:rsid w:val="00801C0D"/>
    <w:rsid w:val="008218A5"/>
    <w:rsid w:val="00822EF1"/>
    <w:rsid w:val="00823B9C"/>
    <w:rsid w:val="0084465F"/>
    <w:rsid w:val="00872149"/>
    <w:rsid w:val="00877D8C"/>
    <w:rsid w:val="00881513"/>
    <w:rsid w:val="008834D4"/>
    <w:rsid w:val="0089533B"/>
    <w:rsid w:val="008D28AD"/>
    <w:rsid w:val="009028AC"/>
    <w:rsid w:val="009227AA"/>
    <w:rsid w:val="0094272A"/>
    <w:rsid w:val="009512D1"/>
    <w:rsid w:val="009514B2"/>
    <w:rsid w:val="00972F7D"/>
    <w:rsid w:val="0099655C"/>
    <w:rsid w:val="009A1966"/>
    <w:rsid w:val="009C0464"/>
    <w:rsid w:val="009D7429"/>
    <w:rsid w:val="00A119E2"/>
    <w:rsid w:val="00A14849"/>
    <w:rsid w:val="00A479B3"/>
    <w:rsid w:val="00A50C7E"/>
    <w:rsid w:val="00A53A68"/>
    <w:rsid w:val="00A611AD"/>
    <w:rsid w:val="00AA5B75"/>
    <w:rsid w:val="00AC2D60"/>
    <w:rsid w:val="00B00E72"/>
    <w:rsid w:val="00B06127"/>
    <w:rsid w:val="00B31EF8"/>
    <w:rsid w:val="00B53769"/>
    <w:rsid w:val="00BB4E7A"/>
    <w:rsid w:val="00BD2C97"/>
    <w:rsid w:val="00C20558"/>
    <w:rsid w:val="00C270B8"/>
    <w:rsid w:val="00C32722"/>
    <w:rsid w:val="00C36042"/>
    <w:rsid w:val="00C47489"/>
    <w:rsid w:val="00C86095"/>
    <w:rsid w:val="00C904A4"/>
    <w:rsid w:val="00C93B64"/>
    <w:rsid w:val="00D05BA3"/>
    <w:rsid w:val="00D46910"/>
    <w:rsid w:val="00D76EC2"/>
    <w:rsid w:val="00D82039"/>
    <w:rsid w:val="00D93947"/>
    <w:rsid w:val="00D94E7F"/>
    <w:rsid w:val="00DF57BD"/>
    <w:rsid w:val="00E01FE7"/>
    <w:rsid w:val="00E20757"/>
    <w:rsid w:val="00E26FAC"/>
    <w:rsid w:val="00EB0143"/>
    <w:rsid w:val="00EB5F3C"/>
    <w:rsid w:val="00EC46FB"/>
    <w:rsid w:val="00ED38E6"/>
    <w:rsid w:val="00ED699A"/>
    <w:rsid w:val="00F10577"/>
    <w:rsid w:val="00F50A1F"/>
    <w:rsid w:val="00F60BC9"/>
    <w:rsid w:val="00F62773"/>
    <w:rsid w:val="00F62F62"/>
    <w:rsid w:val="00FA7B18"/>
    <w:rsid w:val="1A6A7051"/>
    <w:rsid w:val="1F6159F7"/>
    <w:rsid w:val="35761FB2"/>
    <w:rsid w:val="3A017ABA"/>
    <w:rsid w:val="65B2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link w:val="16"/>
    <w:qFormat/>
    <w:uiPriority w:val="9"/>
    <w:pPr>
      <w:keepNext/>
      <w:keepLines/>
      <w:spacing w:after="3" w:line="259" w:lineRule="auto"/>
      <w:ind w:left="10" w:hanging="10"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c3"/>
    <w:basedOn w:val="3"/>
    <w:qFormat/>
    <w:uiPriority w:val="0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Default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Верхний колонтитул Знак"/>
    <w:basedOn w:val="3"/>
    <w:link w:val="7"/>
    <w:qFormat/>
    <w:uiPriority w:val="99"/>
  </w:style>
  <w:style w:type="character" w:customStyle="1" w:styleId="15">
    <w:name w:val="Нижний колонтитул Знак"/>
    <w:basedOn w:val="3"/>
    <w:link w:val="8"/>
    <w:qFormat/>
    <w:uiPriority w:val="99"/>
  </w:style>
  <w:style w:type="character" w:customStyle="1" w:styleId="16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color w:val="000000"/>
      <w:sz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29282D-8F8F-4371-89C7-CB1C3D50D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3716</Words>
  <Characters>21184</Characters>
  <Lines>176</Lines>
  <Paragraphs>49</Paragraphs>
  <TotalTime>323</TotalTime>
  <ScaleCrop>false</ScaleCrop>
  <LinksUpToDate>false</LinksUpToDate>
  <CharactersWithSpaces>24851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2019-09-07T11:25:00Z</dcterms:created>
  <dc:creator>Vitalii</dc:creator>
  <cp:lastModifiedBy>admin</cp:lastModifiedBy>
  <cp:lastPrinted>2020-09-17T19:06:00Z</cp:lastPrinted>
  <dcterms:modified xsi:type="dcterms:W3CDTF">2024-09-08T11:55:17Z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E397D72202A84213A442CBCFD49B2235_12</vt:lpwstr>
  </property>
</Properties>
</file>