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Федеральное государственное бюджетное общеобразовательное учреждение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"Средняя школа-интернат Министерства иностранных дел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Российской Федерации"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  <w:r w:rsidRPr="00267A84">
        <w:rPr>
          <w:rFonts w:eastAsia="Calibri"/>
          <w:b/>
          <w:sz w:val="20"/>
          <w:szCs w:val="20"/>
        </w:rPr>
        <w:t xml:space="preserve">                                                                                             УТВЕРЖДЕНА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                                приказом ФГБОУ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                   "Средняя школа-интернат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                 МИД России"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  <w:u w:val="single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                 от </w:t>
      </w:r>
      <w:r w:rsidRPr="00267A84">
        <w:rPr>
          <w:rFonts w:eastAsia="Calibri"/>
          <w:sz w:val="20"/>
          <w:szCs w:val="20"/>
          <w:u w:val="single"/>
        </w:rPr>
        <w:t>2</w:t>
      </w:r>
      <w:r w:rsidR="00982148" w:rsidRPr="00267A84">
        <w:rPr>
          <w:rFonts w:eastAsia="Calibri"/>
          <w:sz w:val="20"/>
          <w:szCs w:val="20"/>
          <w:u w:val="single"/>
        </w:rPr>
        <w:t>6</w:t>
      </w:r>
      <w:r w:rsidRPr="00267A84">
        <w:rPr>
          <w:rFonts w:eastAsia="Calibri"/>
          <w:sz w:val="20"/>
          <w:szCs w:val="20"/>
        </w:rPr>
        <w:t xml:space="preserve">   </w:t>
      </w:r>
      <w:r w:rsidRPr="00267A84">
        <w:rPr>
          <w:rFonts w:eastAsia="Calibri"/>
          <w:sz w:val="20"/>
          <w:szCs w:val="20"/>
          <w:u w:val="single"/>
        </w:rPr>
        <w:t>августа 202</w:t>
      </w:r>
      <w:r w:rsidR="00982148" w:rsidRPr="00267A84">
        <w:rPr>
          <w:rFonts w:eastAsia="Calibri"/>
          <w:sz w:val="20"/>
          <w:szCs w:val="20"/>
          <w:u w:val="single"/>
        </w:rPr>
        <w:t>5</w:t>
      </w:r>
      <w:r w:rsidRPr="00267A84">
        <w:rPr>
          <w:rFonts w:eastAsia="Calibri"/>
          <w:sz w:val="20"/>
          <w:szCs w:val="20"/>
          <w:u w:val="single"/>
        </w:rPr>
        <w:t xml:space="preserve"> г.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                                 </w:t>
      </w:r>
      <w:r w:rsidR="00124B64" w:rsidRPr="00267A84">
        <w:rPr>
          <w:rFonts w:eastAsia="Calibri"/>
          <w:sz w:val="20"/>
          <w:szCs w:val="20"/>
        </w:rPr>
        <w:t xml:space="preserve">№ </w:t>
      </w:r>
      <w:r w:rsidR="00982148" w:rsidRPr="00267A84">
        <w:rPr>
          <w:rFonts w:eastAsia="Calibri"/>
          <w:sz w:val="20"/>
          <w:szCs w:val="20"/>
        </w:rPr>
        <w:t>188</w:t>
      </w:r>
      <w:r w:rsidRPr="00267A84">
        <w:rPr>
          <w:rFonts w:eastAsia="Calibri"/>
          <w:sz w:val="20"/>
          <w:szCs w:val="20"/>
        </w:rPr>
        <w:t xml:space="preserve"> - ОД</w:t>
      </w: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  <w:r w:rsidRPr="00267A84">
        <w:rPr>
          <w:rFonts w:eastAsia="Calibri"/>
          <w:b/>
          <w:sz w:val="20"/>
          <w:szCs w:val="20"/>
        </w:rPr>
        <w:t>РАБОЧАЯ ПРОГРАММА</w:t>
      </w: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  <w:r w:rsidRPr="00267A84">
        <w:rPr>
          <w:sz w:val="20"/>
          <w:szCs w:val="20"/>
        </w:rPr>
        <w:t>(ID 1497389)</w:t>
      </w: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  <w:r w:rsidRPr="00267A84">
        <w:rPr>
          <w:rFonts w:eastAsia="Calibri"/>
          <w:b/>
          <w:sz w:val="20"/>
          <w:szCs w:val="20"/>
        </w:rPr>
        <w:t xml:space="preserve">по </w:t>
      </w:r>
      <w:r w:rsidRPr="00267A84">
        <w:rPr>
          <w:rFonts w:eastAsia="Calibri"/>
          <w:sz w:val="20"/>
          <w:szCs w:val="20"/>
        </w:rPr>
        <w:t>_</w:t>
      </w:r>
      <w:r w:rsidRPr="00267A84">
        <w:rPr>
          <w:rFonts w:eastAsia="Calibri"/>
          <w:sz w:val="20"/>
          <w:szCs w:val="20"/>
          <w:u w:val="single"/>
        </w:rPr>
        <w:t>физической культуре</w:t>
      </w:r>
      <w:r w:rsidRPr="00267A84">
        <w:rPr>
          <w:rFonts w:eastAsia="Calibri"/>
          <w:sz w:val="20"/>
          <w:szCs w:val="20"/>
        </w:rPr>
        <w:t>_</w:t>
      </w: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______________________________________</w:t>
      </w:r>
    </w:p>
    <w:tbl>
      <w:tblPr>
        <w:tblW w:w="0" w:type="auto"/>
        <w:tblInd w:w="12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8"/>
      </w:tblGrid>
      <w:tr w:rsidR="00771880" w:rsidRPr="00267A84" w:rsidTr="00982148"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80" w:rsidRPr="00267A84" w:rsidRDefault="00771880" w:rsidP="00982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 xml:space="preserve">      (наименование предмета, курса)</w:t>
            </w:r>
          </w:p>
          <w:p w:rsidR="00771880" w:rsidRPr="00267A84" w:rsidRDefault="00771880" w:rsidP="0098214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71880" w:rsidRPr="00267A84" w:rsidRDefault="00771880" w:rsidP="00982148">
            <w:pPr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 xml:space="preserve">                        для _____</w:t>
            </w:r>
            <w:r w:rsidRPr="00267A84">
              <w:rPr>
                <w:rFonts w:eastAsia="Calibri"/>
                <w:sz w:val="20"/>
                <w:szCs w:val="20"/>
                <w:u w:val="single"/>
              </w:rPr>
              <w:t>11</w:t>
            </w:r>
            <w:r w:rsidRPr="00267A84">
              <w:rPr>
                <w:rFonts w:eastAsia="Calibri"/>
                <w:sz w:val="20"/>
                <w:szCs w:val="20"/>
              </w:rPr>
              <w:t>______класса</w:t>
            </w:r>
          </w:p>
        </w:tc>
      </w:tr>
      <w:tr w:rsidR="00771880" w:rsidRPr="00267A84" w:rsidTr="00982148"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80" w:rsidRPr="00267A84" w:rsidRDefault="00771880" w:rsidP="0098214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AB24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zrGwIAAOsDAAAOAAAAZHJzL2Uyb0RvYy54bWysU82O0zAQviPxDpbvNGlX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L/AfOsbAgAA6wMAAA4AAAAAAAAAAAAAAAAALgIAAGRycy9lMm9Eb2MueG1sUEsBAi0A&#10;FAAGAAgAAAAhAC2BH+PeAAAACAEAAA8AAAAAAAAAAAAAAAAAd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r w:rsidRPr="00267A84">
              <w:rPr>
                <w:rFonts w:eastAsia="Calibri"/>
                <w:b/>
                <w:sz w:val="20"/>
                <w:szCs w:val="20"/>
              </w:rPr>
              <w:t xml:space="preserve">    базовый</w:t>
            </w:r>
          </w:p>
        </w:tc>
      </w:tr>
      <w:tr w:rsidR="00771880" w:rsidRPr="00267A84" w:rsidTr="00982148"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80" w:rsidRPr="00267A84" w:rsidRDefault="00771880" w:rsidP="00982148">
            <w:pPr>
              <w:tabs>
                <w:tab w:val="left" w:pos="956"/>
                <w:tab w:val="center" w:pos="1856"/>
              </w:tabs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ab/>
              <w:t xml:space="preserve">     </w:t>
            </w:r>
            <w:r w:rsidRPr="00267A84">
              <w:rPr>
                <w:rFonts w:eastAsia="Calibri"/>
                <w:sz w:val="20"/>
                <w:szCs w:val="20"/>
              </w:rPr>
              <w:tab/>
              <w:t>(уровень обучения)</w:t>
            </w:r>
          </w:p>
        </w:tc>
      </w:tr>
    </w:tbl>
    <w:p w:rsidR="00771880" w:rsidRPr="00267A84" w:rsidRDefault="00771880" w:rsidP="00771880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 Составитель:</w:t>
      </w:r>
    </w:p>
    <w:p w:rsidR="00771880" w:rsidRPr="00267A84" w:rsidRDefault="00771880" w:rsidP="00771880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</w:t>
      </w:r>
      <w:r w:rsidRPr="00267A84">
        <w:rPr>
          <w:rFonts w:eastAsia="Calibri"/>
          <w:sz w:val="20"/>
          <w:szCs w:val="20"/>
          <w:u w:val="single"/>
        </w:rPr>
        <w:t>Ибрагимова Кристина Геннадьевна</w:t>
      </w:r>
    </w:p>
    <w:p w:rsidR="00771880" w:rsidRPr="00267A84" w:rsidRDefault="00771880" w:rsidP="00771880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(ФИО учителя, специалиста)</w:t>
      </w:r>
    </w:p>
    <w:p w:rsidR="00771880" w:rsidRPr="00267A84" w:rsidRDefault="00771880" w:rsidP="00771880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  <w:u w:val="single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</w:t>
      </w:r>
      <w:r w:rsidRPr="00267A84">
        <w:rPr>
          <w:rFonts w:eastAsia="Calibri"/>
          <w:sz w:val="20"/>
          <w:szCs w:val="20"/>
          <w:u w:val="single"/>
        </w:rPr>
        <w:t xml:space="preserve"> учитель физической культуры_</w:t>
      </w:r>
    </w:p>
    <w:p w:rsidR="00771880" w:rsidRPr="00267A84" w:rsidRDefault="00771880" w:rsidP="00771880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  <w:u w:val="single"/>
        </w:rPr>
      </w:pPr>
      <w:r w:rsidRPr="00267A84">
        <w:rPr>
          <w:rFonts w:eastAsia="Calibri"/>
          <w:sz w:val="20"/>
          <w:szCs w:val="20"/>
        </w:rPr>
        <w:t xml:space="preserve">                                                              </w:t>
      </w:r>
      <w:r w:rsidRPr="00267A84">
        <w:rPr>
          <w:rFonts w:eastAsia="Calibri"/>
          <w:sz w:val="20"/>
          <w:szCs w:val="20"/>
          <w:u w:val="single"/>
        </w:rPr>
        <w:t xml:space="preserve">первая квалификационная категория </w:t>
      </w:r>
    </w:p>
    <w:p w:rsidR="00771880" w:rsidRPr="00267A84" w:rsidRDefault="00771880" w:rsidP="00771880">
      <w:pPr>
        <w:jc w:val="both"/>
        <w:rPr>
          <w:rFonts w:eastAsia="Calibri"/>
          <w:sz w:val="20"/>
          <w:szCs w:val="20"/>
          <w:u w:val="single"/>
        </w:rPr>
      </w:pP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  <w:u w:val="single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202</w:t>
      </w:r>
      <w:r w:rsidR="00982148" w:rsidRPr="00267A84">
        <w:rPr>
          <w:rFonts w:eastAsia="Calibri"/>
          <w:sz w:val="20"/>
          <w:szCs w:val="20"/>
        </w:rPr>
        <w:t>5</w:t>
      </w: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  <w:r w:rsidRPr="00267A84">
        <w:rPr>
          <w:rFonts w:eastAsia="Calibri"/>
          <w:b/>
          <w:sz w:val="20"/>
          <w:szCs w:val="20"/>
        </w:rPr>
        <w:t xml:space="preserve">Пояснительная записка </w:t>
      </w:r>
    </w:p>
    <w:p w:rsidR="00771880" w:rsidRPr="00267A84" w:rsidRDefault="00771880" w:rsidP="00771880">
      <w:pPr>
        <w:ind w:firstLine="851"/>
        <w:contextualSpacing/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Рабочая программа учебного предмета «Физическая культура» для обучающихся 11 класса разработана в соответствии с требованиями ФГОС СОО (приказ </w:t>
      </w:r>
      <w:proofErr w:type="spellStart"/>
      <w:r w:rsidRPr="00267A84">
        <w:rPr>
          <w:rFonts w:eastAsia="Calibri"/>
          <w:sz w:val="20"/>
          <w:szCs w:val="20"/>
        </w:rPr>
        <w:t>Минпросвещения</w:t>
      </w:r>
      <w:proofErr w:type="spellEnd"/>
      <w:r w:rsidRPr="00267A84">
        <w:rPr>
          <w:rFonts w:eastAsia="Calibri"/>
          <w:sz w:val="20"/>
          <w:szCs w:val="20"/>
        </w:rPr>
        <w:t xml:space="preserve"> РФ от 31.05.2021 г.  № 287) освоения программы основного общего образования на основе:</w:t>
      </w:r>
    </w:p>
    <w:p w:rsidR="00771880" w:rsidRPr="00267A84" w:rsidRDefault="00771880" w:rsidP="00771880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- основной образовательной программы основного общего образования ФГБОУ «Средняя школа-интернат МИД России», утвержденной </w:t>
      </w:r>
      <w:r w:rsidRPr="00267A84">
        <w:rPr>
          <w:rFonts w:eastAsia="Calibri"/>
          <w:color w:val="000000" w:themeColor="text1"/>
          <w:sz w:val="20"/>
          <w:szCs w:val="20"/>
        </w:rPr>
        <w:t xml:space="preserve">приказом № </w:t>
      </w:r>
      <w:r w:rsidR="00982148" w:rsidRPr="00267A84">
        <w:rPr>
          <w:rFonts w:eastAsia="Calibri"/>
          <w:color w:val="000000" w:themeColor="text1"/>
          <w:sz w:val="20"/>
          <w:szCs w:val="20"/>
        </w:rPr>
        <w:t>188</w:t>
      </w:r>
      <w:r w:rsidRPr="00267A84">
        <w:rPr>
          <w:rFonts w:eastAsia="Calibri"/>
          <w:color w:val="000000" w:themeColor="text1"/>
          <w:sz w:val="20"/>
          <w:szCs w:val="20"/>
        </w:rPr>
        <w:t xml:space="preserve"> -ОД от 2</w:t>
      </w:r>
      <w:r w:rsidR="00982148" w:rsidRPr="00267A84">
        <w:rPr>
          <w:rFonts w:eastAsia="Calibri"/>
          <w:color w:val="000000" w:themeColor="text1"/>
          <w:sz w:val="20"/>
          <w:szCs w:val="20"/>
        </w:rPr>
        <w:t>6</w:t>
      </w:r>
      <w:r w:rsidRPr="00267A84">
        <w:rPr>
          <w:rFonts w:eastAsia="Calibri"/>
          <w:color w:val="000000" w:themeColor="text1"/>
          <w:sz w:val="20"/>
          <w:szCs w:val="20"/>
        </w:rPr>
        <w:t>.08.202</w:t>
      </w:r>
      <w:r w:rsidR="00982148" w:rsidRPr="00267A84">
        <w:rPr>
          <w:rFonts w:eastAsia="Calibri"/>
          <w:color w:val="000000" w:themeColor="text1"/>
          <w:sz w:val="20"/>
          <w:szCs w:val="20"/>
        </w:rPr>
        <w:t>5</w:t>
      </w:r>
      <w:r w:rsidRPr="00267A84">
        <w:rPr>
          <w:rFonts w:eastAsia="Calibri"/>
          <w:color w:val="000000" w:themeColor="text1"/>
          <w:sz w:val="20"/>
          <w:szCs w:val="20"/>
        </w:rPr>
        <w:t xml:space="preserve"> г.</w:t>
      </w:r>
    </w:p>
    <w:p w:rsidR="00771880" w:rsidRPr="00267A84" w:rsidRDefault="00771880" w:rsidP="00771880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- положения о рабочей программе по учебному предмету учителя-предметника ФГБОУ «Средняя школа-интернат МИД России», утвержденного директором школы 01.06.202</w:t>
      </w:r>
      <w:r w:rsidR="00A34DEE" w:rsidRPr="00267A84">
        <w:rPr>
          <w:rFonts w:eastAsia="Calibri"/>
          <w:sz w:val="20"/>
          <w:szCs w:val="20"/>
        </w:rPr>
        <w:t>4</w:t>
      </w:r>
      <w:r w:rsidRPr="00267A84">
        <w:rPr>
          <w:rFonts w:eastAsia="Calibri"/>
          <w:sz w:val="20"/>
          <w:szCs w:val="20"/>
        </w:rPr>
        <w:t xml:space="preserve"> г.</w:t>
      </w:r>
    </w:p>
    <w:p w:rsidR="00771880" w:rsidRPr="00267A84" w:rsidRDefault="00771880" w:rsidP="00771880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-программа по физической культуре разработана для 11 классов на основе программы «Физическая культура» для обучающихся 10-11 классов» </w:t>
      </w:r>
      <w:r w:rsidR="008376C9" w:rsidRPr="00267A84">
        <w:rPr>
          <w:rFonts w:eastAsia="Calibri"/>
          <w:sz w:val="20"/>
          <w:szCs w:val="20"/>
        </w:rPr>
        <w:t>ФГП: Просвящение</w:t>
      </w:r>
      <w:r w:rsidRPr="00267A84">
        <w:rPr>
          <w:rFonts w:eastAsia="Calibri"/>
          <w:sz w:val="20"/>
          <w:szCs w:val="20"/>
        </w:rPr>
        <w:t>,2021;</w:t>
      </w:r>
    </w:p>
    <w:p w:rsidR="00771880" w:rsidRPr="00267A84" w:rsidRDefault="00771880" w:rsidP="00771880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- учебного плана школы на 202</w:t>
      </w:r>
      <w:r w:rsidR="00982148" w:rsidRPr="00267A84">
        <w:rPr>
          <w:rFonts w:eastAsia="Calibri"/>
          <w:sz w:val="20"/>
          <w:szCs w:val="20"/>
        </w:rPr>
        <w:t>5</w:t>
      </w:r>
      <w:r w:rsidRPr="00267A84">
        <w:rPr>
          <w:rFonts w:eastAsia="Calibri"/>
          <w:sz w:val="20"/>
          <w:szCs w:val="20"/>
        </w:rPr>
        <w:t>-202</w:t>
      </w:r>
      <w:r w:rsidR="00982148" w:rsidRPr="00267A84">
        <w:rPr>
          <w:rFonts w:eastAsia="Calibri"/>
          <w:sz w:val="20"/>
          <w:szCs w:val="20"/>
        </w:rPr>
        <w:t>6</w:t>
      </w:r>
      <w:r w:rsidRPr="00267A84">
        <w:rPr>
          <w:rFonts w:eastAsia="Calibri"/>
          <w:sz w:val="20"/>
          <w:szCs w:val="20"/>
        </w:rPr>
        <w:t xml:space="preserve"> уч. год</w:t>
      </w:r>
    </w:p>
    <w:p w:rsidR="00771880" w:rsidRPr="00267A84" w:rsidRDefault="00771880" w:rsidP="00771880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- календарного годового учебного графика школы на 202</w:t>
      </w:r>
      <w:r w:rsidR="00982148" w:rsidRPr="00267A84">
        <w:rPr>
          <w:rFonts w:eastAsia="Calibri"/>
          <w:sz w:val="20"/>
          <w:szCs w:val="20"/>
        </w:rPr>
        <w:t>5</w:t>
      </w:r>
      <w:r w:rsidRPr="00267A84">
        <w:rPr>
          <w:rFonts w:eastAsia="Calibri"/>
          <w:sz w:val="20"/>
          <w:szCs w:val="20"/>
        </w:rPr>
        <w:t>-202</w:t>
      </w:r>
      <w:r w:rsidR="00982148" w:rsidRPr="00267A84">
        <w:rPr>
          <w:rFonts w:eastAsia="Calibri"/>
          <w:sz w:val="20"/>
          <w:szCs w:val="20"/>
        </w:rPr>
        <w:t>6</w:t>
      </w:r>
      <w:r w:rsidRPr="00267A84">
        <w:rPr>
          <w:rFonts w:eastAsia="Calibri"/>
          <w:sz w:val="20"/>
          <w:szCs w:val="20"/>
        </w:rPr>
        <w:t xml:space="preserve"> </w:t>
      </w:r>
      <w:proofErr w:type="spellStart"/>
      <w:proofErr w:type="gramStart"/>
      <w:r w:rsidRPr="00267A84">
        <w:rPr>
          <w:rFonts w:eastAsia="Calibri"/>
          <w:sz w:val="20"/>
          <w:szCs w:val="20"/>
        </w:rPr>
        <w:t>уч.год</w:t>
      </w:r>
      <w:proofErr w:type="spellEnd"/>
      <w:proofErr w:type="gramEnd"/>
      <w:r w:rsidRPr="00267A84">
        <w:rPr>
          <w:rFonts w:eastAsia="Calibri"/>
          <w:sz w:val="20"/>
          <w:szCs w:val="20"/>
        </w:rPr>
        <w:t>.</w:t>
      </w:r>
    </w:p>
    <w:p w:rsidR="00771880" w:rsidRPr="00267A84" w:rsidRDefault="00771880" w:rsidP="00771880">
      <w:pPr>
        <w:ind w:firstLine="851"/>
        <w:jc w:val="center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ind w:firstLine="851"/>
        <w:jc w:val="center"/>
        <w:rPr>
          <w:rFonts w:eastAsia="Calibri"/>
          <w:b/>
          <w:bCs/>
          <w:sz w:val="20"/>
          <w:szCs w:val="20"/>
          <w:shd w:val="clear" w:color="auto" w:fill="FFFFFF"/>
        </w:rPr>
      </w:pPr>
      <w:r w:rsidRPr="00267A84">
        <w:rPr>
          <w:rFonts w:eastAsia="Calibri"/>
          <w:b/>
          <w:bCs/>
          <w:sz w:val="20"/>
          <w:szCs w:val="20"/>
          <w:shd w:val="clear" w:color="auto" w:fill="FFFFFF"/>
        </w:rPr>
        <w:t>Формы учёта программы воспитания в рабочей программе по физической культуре</w:t>
      </w:r>
    </w:p>
    <w:p w:rsidR="00771880" w:rsidRPr="00267A84" w:rsidRDefault="00771880" w:rsidP="00771880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Рабочая программа учебного предмета «Физическая культура» ориентирована на целевые приоритеты, сформулированные в Программе воспитания ФГБОУ «Средняя школа-интернат МИД России» на 2021-2025 гг. 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 xml:space="preserve">Рабочая программа воспитания </w:t>
      </w:r>
      <w:r w:rsidRPr="00267A84">
        <w:rPr>
          <w:rFonts w:eastAsia="Calibri"/>
          <w:sz w:val="20"/>
          <w:szCs w:val="20"/>
        </w:rPr>
        <w:t xml:space="preserve">ФГБОУ «Средняя школа-интернат МИД России» </w:t>
      </w:r>
      <w:r w:rsidRPr="00267A84">
        <w:rPr>
          <w:rFonts w:eastAsia="Calibri"/>
          <w:sz w:val="20"/>
          <w:szCs w:val="20"/>
          <w:shd w:val="clear" w:color="auto" w:fill="FFFFFF"/>
        </w:rPr>
        <w:t xml:space="preserve">реализуется в том числе и через использование воспитательного потенциала уроков </w:t>
      </w:r>
      <w:r w:rsidR="00124B64" w:rsidRPr="00267A84">
        <w:rPr>
          <w:rFonts w:eastAsia="Calibri"/>
          <w:sz w:val="20"/>
          <w:szCs w:val="20"/>
          <w:shd w:val="clear" w:color="auto" w:fill="FFFFFF"/>
        </w:rPr>
        <w:t>физической культуры</w:t>
      </w:r>
      <w:r w:rsidRPr="00267A84">
        <w:rPr>
          <w:rFonts w:eastAsia="Calibri"/>
          <w:sz w:val="20"/>
          <w:szCs w:val="20"/>
          <w:shd w:val="clear" w:color="auto" w:fill="FFFFFF"/>
        </w:rPr>
        <w:t>. Эта работа осуществляется в следующих формах: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Привлечение внимания обучающихся к ценностному аспекту изучаемых на уроках предметов, явлений, событий через: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-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демонстрацию обучающимся примеров ответственного, гражданского поведения, проявления человеколюбия и добросердечности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-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использование на уроках информации, затрагивающей важные социальные, нравственные, этические вопросы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lastRenderedPageBreak/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Инициирование обсуждений, высказываний своего мнения, выработки своего личностного отношения к изучаемым событиям, лицам.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Применение на уроке интерактивных форм работы, стимулирующих познавательную мотивацию обучающихся.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</w:r>
      <w:r w:rsidRPr="00267A84">
        <w:rPr>
          <w:rFonts w:eastAsia="Calibri"/>
          <w:sz w:val="20"/>
          <w:szCs w:val="20"/>
        </w:rPr>
        <w:t>Инициирование и поддержка исследовательской деятельности школьников в форме</w:t>
      </w:r>
      <w:r w:rsidRPr="00267A84">
        <w:rPr>
          <w:rFonts w:eastAsia="Calibri"/>
          <w:sz w:val="20"/>
          <w:szCs w:val="20"/>
          <w:shd w:val="clear" w:color="auto" w:fill="FFFFFF"/>
        </w:rPr>
        <w:t xml:space="preserve"> включения в урок различных 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 уважительного отношения к чужим идеям, публичного выступления, аргументирования и отстаивания своей точки зрения.</w:t>
      </w:r>
    </w:p>
    <w:p w:rsidR="00771880" w:rsidRPr="00267A84" w:rsidRDefault="00771880" w:rsidP="0077188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267A84">
        <w:rPr>
          <w:rFonts w:eastAsia="Calibri"/>
          <w:sz w:val="20"/>
          <w:szCs w:val="20"/>
          <w:shd w:val="clear" w:color="auto" w:fill="FFFFFF"/>
        </w:rPr>
        <w:t>•</w:t>
      </w:r>
      <w:r w:rsidRPr="00267A84">
        <w:rPr>
          <w:rFonts w:eastAsia="Calibri"/>
          <w:sz w:val="20"/>
          <w:szCs w:val="20"/>
          <w:shd w:val="clear" w:color="auto" w:fill="FFFFFF"/>
        </w:rPr>
        <w:tab/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771880" w:rsidRPr="00267A84" w:rsidRDefault="00771880" w:rsidP="00771880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Рабочая программа учебного предмета «Физическая культура» ориентирована на целевые приоритеты, сформулированные в Программе воспитания ФГБОУ «Средняя школа-интернат МИД России» на 2021-2025 гг. </w:t>
      </w:r>
    </w:p>
    <w:p w:rsidR="00771880" w:rsidRPr="00267A84" w:rsidRDefault="00771880" w:rsidP="00771880">
      <w:pPr>
        <w:pStyle w:val="a4"/>
        <w:tabs>
          <w:tab w:val="left" w:pos="709"/>
        </w:tabs>
        <w:spacing w:before="181"/>
        <w:ind w:firstLine="567"/>
        <w:rPr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b/>
          <w:color w:val="000000" w:themeColor="text1"/>
          <w:sz w:val="20"/>
          <w:szCs w:val="20"/>
        </w:rPr>
        <w:t>Целью</w:t>
      </w:r>
      <w:r w:rsidRPr="00267A84">
        <w:rPr>
          <w:color w:val="000000" w:themeColor="text1"/>
          <w:sz w:val="20"/>
          <w:szCs w:val="20"/>
        </w:rPr>
        <w:t xml:space="preserve"> образования по физической культуре в средней школе</w:t>
      </w:r>
      <w:r w:rsidRPr="00267A84">
        <w:rPr>
          <w:color w:val="FF0000"/>
          <w:sz w:val="20"/>
          <w:szCs w:val="20"/>
        </w:rPr>
        <w:t xml:space="preserve"> </w:t>
      </w:r>
      <w:r w:rsidRPr="00267A84">
        <w:rPr>
          <w:color w:val="000000" w:themeColor="text1"/>
          <w:sz w:val="20"/>
          <w:szCs w:val="20"/>
        </w:rPr>
        <w:t>является укрепление и сохранение здоровья школьников, развитие физических качеств и освоение физических</w:t>
      </w:r>
      <w:r w:rsidRPr="00267A84">
        <w:rPr>
          <w:color w:val="000000" w:themeColor="text1"/>
          <w:spacing w:val="1"/>
          <w:sz w:val="20"/>
          <w:szCs w:val="20"/>
        </w:rPr>
        <w:t xml:space="preserve"> </w:t>
      </w:r>
      <w:r w:rsidRPr="00267A84">
        <w:rPr>
          <w:color w:val="000000" w:themeColor="text1"/>
          <w:sz w:val="20"/>
          <w:szCs w:val="20"/>
        </w:rPr>
        <w:t xml:space="preserve">упражнений оздоровительной, спортивной и </w:t>
      </w:r>
      <w:proofErr w:type="spellStart"/>
      <w:r w:rsidRPr="00267A84">
        <w:rPr>
          <w:color w:val="000000" w:themeColor="text1"/>
          <w:sz w:val="20"/>
          <w:szCs w:val="20"/>
        </w:rPr>
        <w:t>прикладно</w:t>
      </w:r>
      <w:proofErr w:type="spellEnd"/>
      <w:r w:rsidRPr="00267A84">
        <w:rPr>
          <w:color w:val="000000" w:themeColor="text1"/>
          <w:sz w:val="20"/>
          <w:szCs w:val="20"/>
        </w:rPr>
        <w:t>-ориентированной направленности и формирование у обучающихся основ здорового образа жизни.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 xml:space="preserve"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</w:t>
      </w:r>
      <w:r w:rsidRPr="00267A84">
        <w:rPr>
          <w:color w:val="000000" w:themeColor="text1"/>
          <w:sz w:val="20"/>
          <w:szCs w:val="20"/>
        </w:rPr>
        <w:lastRenderedPageBreak/>
        <w:t>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bookmarkStart w:id="0" w:name="_Hlk112241686"/>
      <w:r w:rsidRPr="00267A84">
        <w:rPr>
          <w:b/>
          <w:color w:val="000000" w:themeColor="text1"/>
          <w:sz w:val="20"/>
          <w:szCs w:val="20"/>
        </w:rPr>
        <w:t>Воспитывающее</w:t>
      </w:r>
      <w:r w:rsidRPr="00267A84">
        <w:rPr>
          <w:color w:val="000000" w:themeColor="text1"/>
          <w:sz w:val="20"/>
          <w:szCs w:val="20"/>
        </w:rPr>
        <w:t xml:space="preserve">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bookmarkEnd w:id="0"/>
    <w:p w:rsidR="00771880" w:rsidRPr="00267A84" w:rsidRDefault="00771880" w:rsidP="0077188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67A84">
        <w:rPr>
          <w:rFonts w:ascii="Times New Roman" w:hAnsi="Times New Roman"/>
          <w:b/>
          <w:bCs/>
          <w:sz w:val="20"/>
          <w:szCs w:val="20"/>
          <w:lang w:eastAsia="ru-RU"/>
        </w:rPr>
        <w:t>Место предмета «Физическая культура» в учебном плане школы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sz w:val="20"/>
          <w:szCs w:val="20"/>
        </w:rPr>
      </w:pPr>
      <w:r w:rsidRPr="00267A84">
        <w:rPr>
          <w:sz w:val="20"/>
          <w:szCs w:val="20"/>
        </w:rPr>
        <w:t xml:space="preserve">В соответствии с ООП ФГБОУ «Средняя школа-интернат МИД РФ» курс физическая культура представлен обязательной частью учебного предмета. </w:t>
      </w:r>
      <w:r w:rsidRPr="00267A84">
        <w:rPr>
          <w:color w:val="000000" w:themeColor="text1"/>
          <w:sz w:val="20"/>
          <w:szCs w:val="20"/>
        </w:rPr>
        <w:t>Общее число часов, отведённых на изучение учебного предмета «Физическая культура» в десятом классе составляет 68 ч и третий час физической культуры реализован образовательной организацией за счёт часов внеурочной деятельности</w:t>
      </w:r>
    </w:p>
    <w:p w:rsidR="00771880" w:rsidRPr="00267A84" w:rsidRDefault="00771880" w:rsidP="00771880">
      <w:pPr>
        <w:ind w:firstLine="851"/>
        <w:contextualSpacing/>
        <w:rPr>
          <w:rFonts w:eastAsia="Calibri"/>
          <w:sz w:val="20"/>
          <w:szCs w:val="20"/>
        </w:rPr>
      </w:pPr>
      <w:r w:rsidRPr="00267A84">
        <w:rPr>
          <w:rFonts w:eastAsia="Calibri"/>
          <w:b/>
          <w:sz w:val="20"/>
          <w:szCs w:val="20"/>
        </w:rPr>
        <w:t>УМК</w:t>
      </w:r>
      <w:r w:rsidRPr="00267A84">
        <w:rPr>
          <w:rFonts w:eastAsia="Calibri"/>
          <w:sz w:val="20"/>
          <w:szCs w:val="20"/>
        </w:rPr>
        <w:t xml:space="preserve"> Программа по физической </w:t>
      </w:r>
      <w:proofErr w:type="gramStart"/>
      <w:r w:rsidRPr="00267A84">
        <w:rPr>
          <w:rFonts w:eastAsia="Calibri"/>
          <w:sz w:val="20"/>
          <w:szCs w:val="20"/>
        </w:rPr>
        <w:t>культуре  разработана</w:t>
      </w:r>
      <w:proofErr w:type="gramEnd"/>
      <w:r w:rsidRPr="00267A84">
        <w:rPr>
          <w:rFonts w:eastAsia="Calibri"/>
          <w:sz w:val="20"/>
          <w:szCs w:val="20"/>
        </w:rPr>
        <w:t xml:space="preserve"> для 11 классов на основе программы «Физическая культура для обучающихся 10-11 классов»  ФГП, :Просвящение,2021);  </w:t>
      </w:r>
    </w:p>
    <w:p w:rsidR="00771880" w:rsidRPr="00267A84" w:rsidRDefault="00771880" w:rsidP="00771880">
      <w:pPr>
        <w:ind w:firstLine="851"/>
        <w:contextualSpacing/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Электронные-ресурсы: </w:t>
      </w:r>
      <w:r w:rsidRPr="00267A84">
        <w:rPr>
          <w:rFonts w:eastAsia="Calibri"/>
          <w:sz w:val="20"/>
          <w:szCs w:val="20"/>
          <w:lang w:val="en-US"/>
        </w:rPr>
        <w:t>http</w:t>
      </w:r>
      <w:r w:rsidRPr="00267A84">
        <w:rPr>
          <w:rFonts w:eastAsia="Calibri"/>
          <w:sz w:val="20"/>
          <w:szCs w:val="20"/>
        </w:rPr>
        <w:t>//</w:t>
      </w:r>
      <w:r w:rsidRPr="00267A84">
        <w:rPr>
          <w:rFonts w:eastAsia="Calibri"/>
          <w:sz w:val="20"/>
          <w:szCs w:val="20"/>
          <w:lang w:val="en-US"/>
        </w:rPr>
        <w:t>www</w:t>
      </w:r>
      <w:r w:rsidRPr="00267A84">
        <w:rPr>
          <w:rFonts w:eastAsia="Calibri"/>
          <w:sz w:val="20"/>
          <w:szCs w:val="20"/>
        </w:rPr>
        <w:t xml:space="preserve"> «ГТО. РУ»; </w:t>
      </w:r>
      <w:hyperlink r:id="rId5" w:history="1">
        <w:r w:rsidRPr="00267A84">
          <w:rPr>
            <w:rStyle w:val="a6"/>
            <w:rFonts w:eastAsia="Tahoma"/>
            <w:color w:val="auto"/>
            <w:w w:val="115"/>
            <w:sz w:val="20"/>
            <w:szCs w:val="20"/>
          </w:rPr>
          <w:t>https://resh.edu.ru/subject/9/1/</w:t>
        </w:r>
      </w:hyperlink>
      <w:r w:rsidRPr="00267A84">
        <w:rPr>
          <w:rFonts w:eastAsia="Calibri"/>
          <w:sz w:val="20"/>
          <w:szCs w:val="20"/>
        </w:rPr>
        <w:t xml:space="preserve">;  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b/>
          <w:color w:val="000000" w:themeColor="text1"/>
          <w:sz w:val="20"/>
          <w:szCs w:val="20"/>
        </w:rPr>
        <w:t>Формы</w:t>
      </w:r>
      <w:r w:rsidRPr="00267A84">
        <w:rPr>
          <w:color w:val="000000" w:themeColor="text1"/>
          <w:sz w:val="20"/>
          <w:szCs w:val="20"/>
        </w:rPr>
        <w:t xml:space="preserve"> </w:t>
      </w:r>
      <w:r w:rsidR="008376C9" w:rsidRPr="00267A84">
        <w:rPr>
          <w:color w:val="000000" w:themeColor="text1"/>
          <w:sz w:val="20"/>
          <w:szCs w:val="20"/>
        </w:rPr>
        <w:t>проведения физкультурной</w:t>
      </w:r>
      <w:r w:rsidRPr="00267A84">
        <w:rPr>
          <w:color w:val="000000" w:themeColor="text1"/>
          <w:sz w:val="20"/>
          <w:szCs w:val="20"/>
        </w:rPr>
        <w:t xml:space="preserve"> деятельности: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>1)урок;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>2)соревнования;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>3)спортивные игры;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>4)спортивные праздники.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 xml:space="preserve">              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 xml:space="preserve">             </w:t>
      </w:r>
      <w:r w:rsidRPr="00267A84">
        <w:rPr>
          <w:b/>
          <w:sz w:val="20"/>
          <w:szCs w:val="20"/>
        </w:rPr>
        <w:t>СОДЕРЖАНИЕ УЧЕБНОГО ПРЕДМЕТА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  <w:r w:rsidRPr="00267A84">
        <w:rPr>
          <w:color w:val="000000" w:themeColor="text1"/>
          <w:sz w:val="20"/>
          <w:szCs w:val="20"/>
        </w:rPr>
        <w:t xml:space="preserve">                              </w:t>
      </w:r>
      <w:r w:rsidRPr="00267A84">
        <w:rPr>
          <w:b/>
          <w:color w:val="000000" w:themeColor="text1"/>
          <w:sz w:val="20"/>
          <w:szCs w:val="20"/>
        </w:rPr>
        <w:t>«Физическая культура»</w:t>
      </w:r>
    </w:p>
    <w:p w:rsidR="00771880" w:rsidRPr="00267A84" w:rsidRDefault="00771880" w:rsidP="00771880">
      <w:pPr>
        <w:pStyle w:val="a4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  <w:r w:rsidRPr="00267A84">
        <w:rPr>
          <w:sz w:val="20"/>
          <w:szCs w:val="20"/>
        </w:rPr>
        <w:t xml:space="preserve">                       </w:t>
      </w:r>
      <w:r w:rsidRPr="00267A84">
        <w:rPr>
          <w:b/>
          <w:sz w:val="20"/>
          <w:szCs w:val="20"/>
        </w:rPr>
        <w:t>Знания о физической культуре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bCs/>
          <w:iCs/>
        </w:rPr>
        <w:t>Физическая культура как социальное явление</w:t>
      </w:r>
      <w:r w:rsidRPr="00267A84">
        <w:rPr>
          <w:rFonts w:ascii="Times New Roman" w:hAnsi="Times New Roman" w:cs="Times New Roman"/>
          <w:b/>
          <w:bCs/>
          <w:i/>
          <w:iCs/>
        </w:rPr>
        <w:t>.</w:t>
      </w:r>
      <w:r w:rsidRPr="00267A84">
        <w:rPr>
          <w:rFonts w:ascii="Times New Roman" w:hAnsi="Times New Roman" w:cs="Times New Roman"/>
        </w:rPr>
        <w:t xml:space="preserve"> Истоки </w:t>
      </w:r>
      <w:r w:rsidRPr="00267A84">
        <w:rPr>
          <w:rFonts w:ascii="Times New Roman" w:hAnsi="Times New Roman" w:cs="Times New Roman"/>
        </w:rPr>
        <w:lastRenderedPageBreak/>
        <w:t xml:space="preserve">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267A84">
        <w:rPr>
          <w:rFonts w:ascii="Times New Roman" w:hAnsi="Times New Roman" w:cs="Times New Roman"/>
        </w:rPr>
        <w:t>прикладно</w:t>
      </w:r>
      <w:proofErr w:type="spellEnd"/>
      <w:r w:rsidRPr="00267A84">
        <w:rPr>
          <w:rFonts w:ascii="Times New Roman" w:hAnsi="Times New Roman" w:cs="Times New Roman"/>
        </w:rPr>
        <w:t xml:space="preserve">-ориентированная, </w:t>
      </w:r>
      <w:proofErr w:type="spellStart"/>
      <w:r w:rsidRPr="00267A84">
        <w:rPr>
          <w:rFonts w:ascii="Times New Roman" w:hAnsi="Times New Roman" w:cs="Times New Roman"/>
        </w:rPr>
        <w:t>соревновательно-достиженческая</w:t>
      </w:r>
      <w:proofErr w:type="spellEnd"/>
      <w:r w:rsidRPr="00267A84">
        <w:rPr>
          <w:rFonts w:ascii="Times New Roman" w:hAnsi="Times New Roman" w:cs="Times New Roman"/>
        </w:rPr>
        <w:t>).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Всероссийский физкультурно-спортивный комплекс «Готов к труду и обороне» (ГТО) как основа </w:t>
      </w:r>
      <w:proofErr w:type="spellStart"/>
      <w:r w:rsidRPr="00267A84">
        <w:rPr>
          <w:rFonts w:ascii="Times New Roman" w:hAnsi="Times New Roman" w:cs="Times New Roman"/>
        </w:rPr>
        <w:t>прикладно</w:t>
      </w:r>
      <w:proofErr w:type="spellEnd"/>
      <w:r w:rsidRPr="00267A84">
        <w:rPr>
          <w:rFonts w:ascii="Times New Roman" w:hAnsi="Times New Roman" w:cs="Times New Roman"/>
        </w:rPr>
        <w:t>-ориентированной физической культуры; история и развитие комплекса ГТО в СССР и РФ. Характеристика структурной организации комплекса ГТО в современном обществе, нормативные требования пятой ступени для учащихся 16—17 лет.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РФ «О физической культуре и спорте в РФ»; Федеральный Закон РФ «Об образовании в РФ».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bCs/>
          <w:iCs/>
        </w:rPr>
        <w:t>Физическая культура как средство укрепления здоровья человека</w:t>
      </w:r>
      <w:r w:rsidRPr="00267A84">
        <w:rPr>
          <w:rFonts w:ascii="Times New Roman" w:hAnsi="Times New Roman" w:cs="Times New Roman"/>
          <w:b/>
          <w:bCs/>
          <w:i/>
          <w:iCs/>
        </w:rPr>
        <w:t>.</w:t>
      </w:r>
      <w:r w:rsidRPr="00267A84">
        <w:rPr>
          <w:rFonts w:ascii="Times New Roman" w:hAnsi="Times New Roman" w:cs="Times New Roman"/>
        </w:rPr>
        <w:t xml:space="preserve">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</w:t>
      </w:r>
    </w:p>
    <w:p w:rsidR="00771880" w:rsidRPr="00267A84" w:rsidRDefault="00771880" w:rsidP="00771880">
      <w:pPr>
        <w:pStyle w:val="h3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1880" w:rsidRPr="00267A84" w:rsidRDefault="00771880" w:rsidP="00771880">
      <w:pPr>
        <w:pStyle w:val="h3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 xml:space="preserve">        Способы самостоятельной двигательной деятельности</w:t>
      </w:r>
    </w:p>
    <w:p w:rsidR="00771880" w:rsidRPr="00267A84" w:rsidRDefault="00771880" w:rsidP="00771880">
      <w:pPr>
        <w:pStyle w:val="body"/>
        <w:jc w:val="center"/>
        <w:rPr>
          <w:rFonts w:ascii="Times New Roman" w:hAnsi="Times New Roman" w:cs="Times New Roman"/>
          <w:b/>
          <w:bCs/>
          <w:iCs/>
          <w:spacing w:val="4"/>
        </w:rPr>
      </w:pPr>
      <w:r w:rsidRPr="00267A84">
        <w:rPr>
          <w:rFonts w:ascii="Times New Roman" w:hAnsi="Times New Roman" w:cs="Times New Roman"/>
          <w:b/>
          <w:bCs/>
          <w:iCs/>
          <w:spacing w:val="4"/>
        </w:rPr>
        <w:t>Физкультурно-оздоровительные мероприятия в условиях активного отдыха и досуга.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spacing w:val="4"/>
        </w:rPr>
      </w:pPr>
      <w:r w:rsidRPr="00267A84">
        <w:rPr>
          <w:rFonts w:ascii="Times New Roman" w:hAnsi="Times New Roman" w:cs="Times New Roman"/>
          <w:spacing w:val="4"/>
        </w:rPr>
        <w:t xml:space="preserve">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Кондиционная тренировка как системная организация комплексных и целевых занятий оздоровительной физической культурой; особенности планирования физических нагрузок и содержательного наполнения.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267A84">
        <w:rPr>
          <w:rFonts w:ascii="Times New Roman" w:hAnsi="Times New Roman" w:cs="Times New Roman"/>
        </w:rPr>
        <w:t>Руфье</w:t>
      </w:r>
      <w:proofErr w:type="spellEnd"/>
      <w:r w:rsidRPr="00267A84">
        <w:rPr>
          <w:rFonts w:ascii="Times New Roman" w:hAnsi="Times New Roman" w:cs="Times New Roman"/>
        </w:rPr>
        <w:t xml:space="preserve">, характеристика способов применения и критериев оценивания. Оперативный контроль в системе самостоятельных занятий кондиционной </w:t>
      </w:r>
      <w:r w:rsidRPr="00267A84">
        <w:rPr>
          <w:rFonts w:ascii="Times New Roman" w:hAnsi="Times New Roman" w:cs="Times New Roman"/>
        </w:rPr>
        <w:lastRenderedPageBreak/>
        <w:t>тренировкой, цель и задачи контроля, способы организации и проведения измерительных процедур.</w:t>
      </w:r>
    </w:p>
    <w:p w:rsidR="00771880" w:rsidRPr="00267A84" w:rsidRDefault="00771880" w:rsidP="00771880">
      <w:pPr>
        <w:pStyle w:val="h3"/>
        <w:spacing w:before="227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 xml:space="preserve">                       Физическое совершенствование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bCs/>
          <w:iCs/>
        </w:rPr>
        <w:t xml:space="preserve">       Физкультурно-оздоровительная деятельность</w:t>
      </w:r>
      <w:r w:rsidRPr="00267A84">
        <w:rPr>
          <w:rFonts w:ascii="Times New Roman" w:hAnsi="Times New Roman" w:cs="Times New Roman"/>
          <w:b/>
          <w:bCs/>
          <w:i/>
          <w:iCs/>
        </w:rPr>
        <w:t>.</w:t>
      </w:r>
      <w:r w:rsidRPr="00267A84">
        <w:rPr>
          <w:rFonts w:ascii="Times New Roman" w:hAnsi="Times New Roman" w:cs="Times New Roman"/>
        </w:rPr>
        <w:t xml:space="preserve">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Упражнения оздоровительной гимнастики как средство профилактики нарушения осанки и органов зрения; предупреждения перенапряжения мышц опорно-двигательного аппарата при длительной работе за компьютером.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</w:t>
      </w:r>
      <w:r w:rsidR="008376C9" w:rsidRPr="00267A84">
        <w:rPr>
          <w:rFonts w:ascii="Times New Roman" w:hAnsi="Times New Roman" w:cs="Times New Roman"/>
        </w:rPr>
        <w:t>занятий кондиционной</w:t>
      </w:r>
      <w:r w:rsidRPr="00267A84">
        <w:rPr>
          <w:rFonts w:ascii="Times New Roman" w:hAnsi="Times New Roman" w:cs="Times New Roman"/>
        </w:rPr>
        <w:t xml:space="preserve"> тренировкой.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iCs/>
        </w:rPr>
      </w:pPr>
      <w:r w:rsidRPr="00267A84">
        <w:rPr>
          <w:rFonts w:ascii="Times New Roman" w:hAnsi="Times New Roman" w:cs="Times New Roman"/>
          <w:b/>
          <w:bCs/>
          <w:iCs/>
        </w:rPr>
        <w:t xml:space="preserve">           Спортивно-оздоровительная деятельность.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267A84">
        <w:rPr>
          <w:rFonts w:ascii="Times New Roman" w:hAnsi="Times New Roman" w:cs="Times New Roman"/>
          <w:i/>
          <w:iCs/>
        </w:rPr>
        <w:t xml:space="preserve"> </w:t>
      </w:r>
      <w:r w:rsidRPr="00267A84">
        <w:rPr>
          <w:rFonts w:ascii="Times New Roman" w:hAnsi="Times New Roman" w:cs="Times New Roman"/>
          <w:b/>
          <w:i/>
          <w:iCs/>
        </w:rPr>
        <w:t>«Спортивные игры».</w:t>
      </w:r>
      <w:r w:rsidRPr="00267A84">
        <w:rPr>
          <w:rFonts w:ascii="Times New Roman" w:hAnsi="Times New Roman" w:cs="Times New Roman"/>
          <w:b/>
        </w:rPr>
        <w:t xml:space="preserve">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u w:val="thick" w:color="000000"/>
        </w:rPr>
        <w:t>Футбол.</w:t>
      </w:r>
      <w:r w:rsidRPr="00267A84">
        <w:rPr>
          <w:rFonts w:ascii="Times New Roman" w:hAnsi="Times New Roman" w:cs="Times New Roman"/>
        </w:rPr>
        <w:t xml:space="preserve">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w w:val="98"/>
        </w:rPr>
      </w:pPr>
      <w:r w:rsidRPr="00267A84">
        <w:rPr>
          <w:rFonts w:ascii="Times New Roman" w:hAnsi="Times New Roman" w:cs="Times New Roman"/>
          <w:spacing w:val="-2"/>
          <w:w w:val="98"/>
          <w:u w:val="thick"/>
        </w:rPr>
        <w:t>Баскетбол.</w:t>
      </w:r>
      <w:r w:rsidRPr="00267A84">
        <w:rPr>
          <w:rFonts w:ascii="Times New Roman" w:hAnsi="Times New Roman" w:cs="Times New Roman"/>
          <w:spacing w:val="-2"/>
          <w:w w:val="98"/>
        </w:rPr>
        <w:t xml:space="preserve"> Техника выполнения игровых действий: вбрасывание мяча с лицевой линии; способы овладения мячом при «спорном мяче»; выполнение штрафных бросков. Выполнение правил 3—8—24 секунды в условиях игровой деятельности. Закрепление правил игры в условиях игровой и учебной деятельности.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u w:val="thick" w:color="000000"/>
        </w:rPr>
        <w:t>Волейбол.</w:t>
      </w:r>
      <w:r w:rsidRPr="00267A84">
        <w:rPr>
          <w:rFonts w:ascii="Times New Roman" w:hAnsi="Times New Roman" w:cs="Times New Roman"/>
        </w:rPr>
        <w:t xml:space="preserve"> Техника выполнения игровых действий: «постановка блока»;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i/>
          <w:iCs/>
        </w:rPr>
      </w:pPr>
      <w:proofErr w:type="spellStart"/>
      <w:r w:rsidRPr="00267A84">
        <w:rPr>
          <w:rFonts w:ascii="Times New Roman" w:hAnsi="Times New Roman" w:cs="Times New Roman"/>
          <w:bCs/>
          <w:iCs/>
        </w:rPr>
        <w:t>Прикладно</w:t>
      </w:r>
      <w:proofErr w:type="spellEnd"/>
      <w:r w:rsidRPr="00267A84">
        <w:rPr>
          <w:rFonts w:ascii="Times New Roman" w:hAnsi="Times New Roman" w:cs="Times New Roman"/>
          <w:bCs/>
          <w:iCs/>
        </w:rPr>
        <w:t>-ориентированная двигательная деятельность</w:t>
      </w:r>
      <w:r w:rsidRPr="00267A84">
        <w:rPr>
          <w:rFonts w:ascii="Times New Roman" w:hAnsi="Times New Roman" w:cs="Times New Roman"/>
          <w:bCs/>
          <w:i/>
          <w:iCs/>
        </w:rPr>
        <w:t xml:space="preserve">.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267A84">
        <w:rPr>
          <w:rFonts w:ascii="Times New Roman" w:hAnsi="Times New Roman" w:cs="Times New Roman"/>
          <w:b/>
          <w:iCs/>
        </w:rPr>
        <w:t>«Спортивная и физическая подготовка».</w:t>
      </w:r>
      <w:r w:rsidRPr="00267A84">
        <w:rPr>
          <w:rFonts w:ascii="Times New Roman" w:hAnsi="Times New Roman" w:cs="Times New Roman"/>
        </w:rPr>
        <w:t xml:space="preserve"> Техническая и специальная физическая подготовка по избранному виду спорта; выполнение соревновательных действий в стандартных и вариативных условиях.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культуры; национальных видов спорта, культурно-этнических игр.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  <w:b/>
          <w:bCs/>
          <w:iCs/>
        </w:rPr>
      </w:pPr>
      <w:r w:rsidRPr="00267A84">
        <w:rPr>
          <w:rFonts w:ascii="Times New Roman" w:hAnsi="Times New Roman" w:cs="Times New Roman"/>
          <w:b/>
          <w:bCs/>
          <w:iCs/>
        </w:rPr>
        <w:t xml:space="preserve">                  Общая физическая подготовка.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силовых способностей</w:t>
      </w:r>
      <w:r w:rsidRPr="00267A84">
        <w:rPr>
          <w:rFonts w:ascii="Times New Roman" w:hAnsi="Times New Roman" w:cs="Times New Roman"/>
          <w:i/>
          <w:iCs/>
        </w:rPr>
        <w:t xml:space="preserve">. </w:t>
      </w:r>
      <w:r w:rsidRPr="00267A84">
        <w:rPr>
          <w:rFonts w:ascii="Times New Roman" w:hAnsi="Times New Roman" w:cs="Times New Roman"/>
        </w:rPr>
        <w:t xml:space="preserve"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т. п.). Комплексы упражнений на тренажёрных устройствах. Упражнения на гимнастических снарядах </w:t>
      </w:r>
      <w:r w:rsidR="008376C9" w:rsidRPr="00267A84">
        <w:rPr>
          <w:rFonts w:ascii="Times New Roman" w:hAnsi="Times New Roman" w:cs="Times New Roman"/>
        </w:rPr>
        <w:t>(перекладинах</w:t>
      </w:r>
      <w:r w:rsidRPr="00267A84">
        <w:rPr>
          <w:rFonts w:ascii="Times New Roman" w:hAnsi="Times New Roman" w:cs="Times New Roman"/>
        </w:rPr>
        <w:t xml:space="preserve">, гимнастической стенке и т. п.). Броски набивного мяча двумя и одной рукой из положений стоя и сидя (вверх, вперёд, назад, в стороны, снизу и сбоку, от </w:t>
      </w:r>
      <w:r w:rsidRPr="00267A84">
        <w:rPr>
          <w:rFonts w:ascii="Times New Roman" w:hAnsi="Times New Roman" w:cs="Times New Roman"/>
        </w:rPr>
        <w:lastRenderedPageBreak/>
        <w:t>груди, из-за головы).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  <w:b/>
          <w:bCs/>
          <w:i/>
          <w:iCs/>
        </w:rPr>
      </w:pPr>
      <w:r w:rsidRPr="00267A84">
        <w:rPr>
          <w:rFonts w:ascii="Times New Roman" w:hAnsi="Times New Roman" w:cs="Times New Roman"/>
        </w:rPr>
        <w:t>Прыжковые упражнения с дополнительным отягощением (</w:t>
      </w:r>
      <w:proofErr w:type="spellStart"/>
      <w:r w:rsidRPr="00267A84">
        <w:rPr>
          <w:rFonts w:ascii="Times New Roman" w:hAnsi="Times New Roman" w:cs="Times New Roman"/>
        </w:rPr>
        <w:t>напрыгивание</w:t>
      </w:r>
      <w:proofErr w:type="spellEnd"/>
      <w:r w:rsidRPr="00267A84">
        <w:rPr>
          <w:rFonts w:ascii="Times New Roman" w:hAnsi="Times New Roman" w:cs="Times New Roman"/>
        </w:rPr>
        <w:t xml:space="preserve"> и спрыгивание, прыжки через скакалку, </w:t>
      </w:r>
      <w:proofErr w:type="spellStart"/>
      <w:r w:rsidRPr="00267A84">
        <w:rPr>
          <w:rFonts w:ascii="Times New Roman" w:hAnsi="Times New Roman" w:cs="Times New Roman"/>
        </w:rPr>
        <w:t>многоскоки</w:t>
      </w:r>
      <w:proofErr w:type="spellEnd"/>
      <w:r w:rsidRPr="00267A84">
        <w:rPr>
          <w:rFonts w:ascii="Times New Roman" w:hAnsi="Times New Roman" w:cs="Times New Roman"/>
        </w:rPr>
        <w:t xml:space="preserve">, прыжки через препятствия и т. п.). Бег с дополнительным отягощением (в горку и с горки, на короткие дистанции, эстафеты). Передвижения </w:t>
      </w:r>
      <w:r w:rsidRPr="00267A84">
        <w:rPr>
          <w:rFonts w:ascii="Times New Roman" w:hAnsi="Times New Roman" w:cs="Times New Roman"/>
        </w:rPr>
        <w:br/>
        <w:t>в висе и упоре на руках. Лазанье (по канату,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(импровизированный баскетбол с набивным мячом и т. п.).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i/>
          <w:iCs/>
          <w:spacing w:val="3"/>
        </w:rPr>
      </w:pP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  <w:spacing w:val="3"/>
        </w:rPr>
        <w:t>Развитие скоростных способностей.</w:t>
      </w:r>
      <w:r w:rsidRPr="00267A84">
        <w:rPr>
          <w:rFonts w:ascii="Times New Roman" w:hAnsi="Times New Roman" w:cs="Times New Roman"/>
          <w:spacing w:val="3"/>
        </w:rPr>
        <w:t xml:space="preserve"> 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(10—15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разметке; бег с максимальной скоростью в разных направлениях и с преодолением опор различной высоты и ширины; повороты; </w:t>
      </w:r>
      <w:proofErr w:type="spellStart"/>
      <w:r w:rsidRPr="00267A84">
        <w:rPr>
          <w:rFonts w:ascii="Times New Roman" w:hAnsi="Times New Roman" w:cs="Times New Roman"/>
          <w:spacing w:val="3"/>
        </w:rPr>
        <w:t>обегание</w:t>
      </w:r>
      <w:proofErr w:type="spellEnd"/>
      <w:r w:rsidRPr="00267A84">
        <w:rPr>
          <w:rFonts w:ascii="Times New Roman" w:hAnsi="Times New Roman" w:cs="Times New Roman"/>
          <w:spacing w:val="3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</w:t>
      </w:r>
      <w:r w:rsidRPr="00267A84">
        <w:rPr>
          <w:rFonts w:ascii="Times New Roman" w:hAnsi="Times New Roman" w:cs="Times New Roman"/>
          <w:spacing w:val="2"/>
        </w:rPr>
        <w:t>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выносливости.</w:t>
      </w:r>
      <w:r w:rsidRPr="00267A84">
        <w:rPr>
          <w:rFonts w:ascii="Times New Roman" w:hAnsi="Times New Roman" w:cs="Times New Roman"/>
          <w:i/>
          <w:iCs/>
        </w:rPr>
        <w:t xml:space="preserve"> </w:t>
      </w:r>
      <w:r w:rsidRPr="00267A84">
        <w:rPr>
          <w:rFonts w:ascii="Times New Roman" w:hAnsi="Times New Roman" w:cs="Times New Roman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267A84">
        <w:rPr>
          <w:rFonts w:ascii="Times New Roman" w:hAnsi="Times New Roman" w:cs="Times New Roman"/>
        </w:rPr>
        <w:t>субмаксимальной</w:t>
      </w:r>
      <w:proofErr w:type="spellEnd"/>
      <w:r w:rsidRPr="00267A84">
        <w:rPr>
          <w:rFonts w:ascii="Times New Roman" w:hAnsi="Times New Roman" w:cs="Times New Roman"/>
        </w:rPr>
        <w:t xml:space="preserve"> интенсивности. Кроссовый бег и марш-бросок на лыжах.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координации движений</w:t>
      </w:r>
      <w:r w:rsidRPr="00267A84">
        <w:rPr>
          <w:rFonts w:ascii="Times New Roman" w:hAnsi="Times New Roman" w:cs="Times New Roman"/>
          <w:iCs/>
        </w:rPr>
        <w:t>.</w:t>
      </w:r>
      <w:r w:rsidRPr="00267A84">
        <w:rPr>
          <w:rFonts w:ascii="Times New Roman" w:hAnsi="Times New Roman" w:cs="Times New Roman"/>
        </w:rPr>
        <w:t xml:space="preserve"> 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771880" w:rsidRPr="00267A84" w:rsidRDefault="00771880" w:rsidP="008376C9">
      <w:pPr>
        <w:pStyle w:val="body"/>
        <w:spacing w:line="240" w:lineRule="auto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lastRenderedPageBreak/>
        <w:t>Развитие гибкости.</w:t>
      </w:r>
      <w:r w:rsidRPr="00267A84">
        <w:rPr>
          <w:rFonts w:ascii="Times New Roman" w:hAnsi="Times New Roman" w:cs="Times New Roman"/>
        </w:rPr>
        <w:t xml:space="preserve"> 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267A84">
        <w:rPr>
          <w:rFonts w:ascii="Times New Roman" w:hAnsi="Times New Roman" w:cs="Times New Roman"/>
        </w:rPr>
        <w:t>полушпагат</w:t>
      </w:r>
      <w:proofErr w:type="spellEnd"/>
      <w:r w:rsidRPr="00267A84">
        <w:rPr>
          <w:rFonts w:ascii="Times New Roman" w:hAnsi="Times New Roman" w:cs="Times New Roman"/>
        </w:rPr>
        <w:t>,</w:t>
      </w:r>
      <w:r w:rsidR="008376C9" w:rsidRPr="00267A84">
        <w:rPr>
          <w:rFonts w:ascii="Times New Roman" w:hAnsi="Times New Roman" w:cs="Times New Roman"/>
        </w:rPr>
        <w:t xml:space="preserve"> </w:t>
      </w:r>
      <w:r w:rsidRPr="00267A84">
        <w:rPr>
          <w:rFonts w:ascii="Times New Roman" w:hAnsi="Times New Roman" w:cs="Times New Roman"/>
        </w:rPr>
        <w:t xml:space="preserve">шпагат, </w:t>
      </w:r>
      <w:proofErr w:type="spellStart"/>
      <w:r w:rsidRPr="00267A84">
        <w:rPr>
          <w:rFonts w:ascii="Times New Roman" w:hAnsi="Times New Roman" w:cs="Times New Roman"/>
        </w:rPr>
        <w:t>выкруты</w:t>
      </w:r>
      <w:proofErr w:type="spellEnd"/>
      <w:r w:rsidRPr="00267A84">
        <w:rPr>
          <w:rFonts w:ascii="Times New Roman" w:hAnsi="Times New Roman" w:cs="Times New Roman"/>
        </w:rPr>
        <w:t xml:space="preserve"> гимнастической палки).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Упражнения культурно-этнической направленности</w:t>
      </w:r>
      <w:r w:rsidRPr="00267A84">
        <w:rPr>
          <w:rFonts w:ascii="Times New Roman" w:hAnsi="Times New Roman" w:cs="Times New Roman"/>
          <w:i/>
          <w:iCs/>
        </w:rPr>
        <w:t>.</w:t>
      </w:r>
      <w:r w:rsidRPr="00267A84">
        <w:rPr>
          <w:rFonts w:ascii="Times New Roman" w:hAnsi="Times New Roman" w:cs="Times New Roman"/>
        </w:rPr>
        <w:t xml:space="preserve"> Сюжетно-образные и обрядовые игры. Технические действия национальных видов спорта.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bCs/>
          <w:i/>
          <w:iCs/>
        </w:rPr>
      </w:pP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bCs/>
          <w:iCs/>
        </w:rPr>
      </w:pPr>
      <w:r w:rsidRPr="00267A84">
        <w:rPr>
          <w:rFonts w:ascii="Times New Roman" w:hAnsi="Times New Roman" w:cs="Times New Roman"/>
          <w:b/>
          <w:bCs/>
          <w:iCs/>
        </w:rPr>
        <w:t xml:space="preserve">                  Специальная физическая подготовка.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267A84">
        <w:rPr>
          <w:rFonts w:ascii="Times New Roman" w:hAnsi="Times New Roman" w:cs="Times New Roman"/>
          <w:i/>
          <w:iCs/>
        </w:rPr>
        <w:t xml:space="preserve"> </w:t>
      </w:r>
      <w:r w:rsidRPr="00267A84">
        <w:rPr>
          <w:rFonts w:ascii="Times New Roman" w:hAnsi="Times New Roman" w:cs="Times New Roman"/>
          <w:b/>
          <w:i/>
          <w:iCs/>
        </w:rPr>
        <w:t>«Гимнастика»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/>
          <w:iCs/>
        </w:rPr>
        <w:t>Развитие гибкости.</w:t>
      </w:r>
      <w:r w:rsidRPr="00267A84">
        <w:rPr>
          <w:rFonts w:ascii="Times New Roman" w:hAnsi="Times New Roman" w:cs="Times New Roman"/>
        </w:rPr>
        <w:t xml:space="preserve">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267A84">
        <w:rPr>
          <w:rFonts w:ascii="Times New Roman" w:hAnsi="Times New Roman" w:cs="Times New Roman"/>
        </w:rPr>
        <w:t>выкруты</w:t>
      </w:r>
      <w:proofErr w:type="spellEnd"/>
      <w:r w:rsidRPr="00267A84">
        <w:rPr>
          <w:rFonts w:ascii="Times New Roman" w:hAnsi="Times New Roman" w:cs="Times New Roman"/>
        </w:rPr>
        <w:t>). Комплексы общеразвивающих упражнений с повышенной амплитудой для плечевых, 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267A84">
        <w:rPr>
          <w:rFonts w:ascii="Times New Roman" w:hAnsi="Times New Roman" w:cs="Times New Roman"/>
        </w:rPr>
        <w:t>полушпагат</w:t>
      </w:r>
      <w:proofErr w:type="spellEnd"/>
      <w:r w:rsidRPr="00267A84">
        <w:rPr>
          <w:rFonts w:ascii="Times New Roman" w:hAnsi="Times New Roman" w:cs="Times New Roman"/>
        </w:rPr>
        <w:t>, шпагат, складка, мост).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координации движений</w:t>
      </w:r>
      <w:r w:rsidRPr="00267A84">
        <w:rPr>
          <w:rFonts w:ascii="Times New Roman" w:hAnsi="Times New Roman" w:cs="Times New Roman"/>
          <w:iCs/>
        </w:rPr>
        <w:t>.</w:t>
      </w:r>
      <w:r w:rsidRPr="00267A84">
        <w:rPr>
          <w:rFonts w:ascii="Times New Roman" w:hAnsi="Times New Roman" w:cs="Times New Roman"/>
        </w:rPr>
        <w:t xml:space="preserve">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силовых способностей.</w:t>
      </w:r>
      <w:r w:rsidRPr="00267A84">
        <w:rPr>
          <w:rFonts w:ascii="Times New Roman" w:hAnsi="Times New Roman" w:cs="Times New Roman"/>
          <w:i/>
          <w:iCs/>
        </w:rPr>
        <w:t xml:space="preserve"> </w:t>
      </w:r>
      <w:r w:rsidRPr="00267A84">
        <w:rPr>
          <w:rFonts w:ascii="Times New Roman" w:hAnsi="Times New Roman" w:cs="Times New Roman"/>
        </w:rPr>
        <w:t>Подтягивание в висе и отжимание в упоре. Передвижения в висе и упоре на руках на перекладине (мальчики); подтягивание в висе стоя (лёжа) на низкой перекладине (девочки); отжимания в упоре лёжа с изменяющейся высотой опоры для рук и ног; отжимание в упоре на низких брусьях; поднимание ног в висе на гимнастической стенке до посильной высоты; из положения лёжа на гимнастическом козле (ноги зафиксированы) сгибание туловища с различной амплитудой движений (на животе и на спине); комплексы упражнений с гантелями с индивидуально подобранной массой (движения руками, повороты на месте, наклоны, подскоки со взмахом рук); метание набивного мяча из различных исходных положений; комплексы упражнений избирательного воздействия на отдельные мышечные группы (с увеличивающимся темпом движений без потери качества выполнения); элементы атлетической гимнастики (по типу «подкачки»); приседания на одной ноге «пистолетом» (с опорой на руку для сохранения равновесия).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lastRenderedPageBreak/>
        <w:t>Развитие выносливости.</w:t>
      </w:r>
      <w:r w:rsidRPr="00267A84">
        <w:rPr>
          <w:rFonts w:ascii="Times New Roman" w:hAnsi="Times New Roman" w:cs="Times New Roman"/>
        </w:rPr>
        <w:t xml:space="preserve">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i/>
          <w:iCs/>
        </w:rPr>
      </w:pPr>
      <w:r w:rsidRPr="00267A84">
        <w:rPr>
          <w:rFonts w:ascii="Times New Roman" w:hAnsi="Times New Roman" w:cs="Times New Roman"/>
          <w:b/>
          <w:i/>
          <w:iCs/>
        </w:rPr>
        <w:t xml:space="preserve">«Лёгкая атлетика»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w w:val="102"/>
        </w:rPr>
      </w:pPr>
      <w:r w:rsidRPr="00267A84">
        <w:rPr>
          <w:rFonts w:ascii="Times New Roman" w:hAnsi="Times New Roman" w:cs="Times New Roman"/>
          <w:b/>
          <w:i/>
          <w:iCs/>
          <w:w w:val="102"/>
        </w:rPr>
        <w:t>Развитие выносливости.</w:t>
      </w:r>
      <w:r w:rsidRPr="00267A84">
        <w:rPr>
          <w:rFonts w:ascii="Times New Roman" w:hAnsi="Times New Roman" w:cs="Times New Roman"/>
          <w:w w:val="102"/>
        </w:rPr>
        <w:t xml:space="preserve"> Бег с максимальной скоростью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</w:t>
      </w:r>
    </w:p>
    <w:p w:rsidR="00771880" w:rsidRPr="00267A84" w:rsidRDefault="00771880" w:rsidP="00771880">
      <w:pPr>
        <w:pStyle w:val="body"/>
        <w:ind w:firstLine="0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силовых способностей</w:t>
      </w:r>
      <w:r w:rsidRPr="00267A84">
        <w:rPr>
          <w:rFonts w:ascii="Times New Roman" w:hAnsi="Times New Roman" w:cs="Times New Roman"/>
          <w:b/>
          <w:i/>
          <w:iCs/>
        </w:rPr>
        <w:t>.</w:t>
      </w:r>
      <w:r w:rsidRPr="00267A84">
        <w:rPr>
          <w:rFonts w:ascii="Times New Roman" w:hAnsi="Times New Roman" w:cs="Times New Roman"/>
          <w:b/>
        </w:rPr>
        <w:t xml:space="preserve"> </w:t>
      </w:r>
      <w:r w:rsidRPr="00267A84">
        <w:rPr>
          <w:rFonts w:ascii="Times New Roman" w:hAnsi="Times New Roman" w:cs="Times New Roman"/>
        </w:rPr>
        <w:t xml:space="preserve">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267A84">
        <w:rPr>
          <w:rFonts w:ascii="Times New Roman" w:hAnsi="Times New Roman" w:cs="Times New Roman"/>
        </w:rPr>
        <w:t>полуприседе</w:t>
      </w:r>
      <w:proofErr w:type="spellEnd"/>
      <w:r w:rsidRPr="00267A84">
        <w:rPr>
          <w:rFonts w:ascii="Times New Roman" w:hAnsi="Times New Roman" w:cs="Times New Roman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w w:val="104"/>
        </w:rPr>
      </w:pPr>
      <w:r w:rsidRPr="00267A84">
        <w:rPr>
          <w:rFonts w:ascii="Times New Roman" w:hAnsi="Times New Roman" w:cs="Times New Roman"/>
          <w:b/>
          <w:iCs/>
          <w:w w:val="104"/>
        </w:rPr>
        <w:t>Развитие скоростных способностей</w:t>
      </w:r>
      <w:r w:rsidRPr="00267A84">
        <w:rPr>
          <w:rFonts w:ascii="Times New Roman" w:hAnsi="Times New Roman" w:cs="Times New Roman"/>
          <w:iCs/>
          <w:w w:val="104"/>
        </w:rPr>
        <w:t>.</w:t>
      </w:r>
      <w:r w:rsidRPr="00267A84">
        <w:rPr>
          <w:rFonts w:ascii="Times New Roman" w:hAnsi="Times New Roman" w:cs="Times New Roman"/>
          <w:w w:val="104"/>
        </w:rPr>
        <w:t xml:space="preserve">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267A84">
        <w:rPr>
          <w:rFonts w:ascii="Times New Roman" w:hAnsi="Times New Roman" w:cs="Times New Roman"/>
          <w:w w:val="104"/>
        </w:rPr>
        <w:t>многоскоки</w:t>
      </w:r>
      <w:proofErr w:type="spellEnd"/>
      <w:r w:rsidRPr="00267A84">
        <w:rPr>
          <w:rFonts w:ascii="Times New Roman" w:hAnsi="Times New Roman" w:cs="Times New Roman"/>
          <w:w w:val="104"/>
        </w:rPr>
        <w:t xml:space="preserve">, и </w:t>
      </w:r>
      <w:proofErr w:type="spellStart"/>
      <w:r w:rsidRPr="00267A84">
        <w:rPr>
          <w:rFonts w:ascii="Times New Roman" w:hAnsi="Times New Roman" w:cs="Times New Roman"/>
          <w:w w:val="104"/>
        </w:rPr>
        <w:t>многоскоки</w:t>
      </w:r>
      <w:proofErr w:type="spellEnd"/>
      <w:r w:rsidRPr="00267A84">
        <w:rPr>
          <w:rFonts w:ascii="Times New Roman" w:hAnsi="Times New Roman" w:cs="Times New Roman"/>
          <w:w w:val="104"/>
        </w:rPr>
        <w:t>, переходящие в бег с ускорением. Подвижные и спортивные игры, эстафеты.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координации движений</w:t>
      </w:r>
      <w:r w:rsidRPr="00267A84">
        <w:rPr>
          <w:rFonts w:ascii="Times New Roman" w:hAnsi="Times New Roman" w:cs="Times New Roman"/>
          <w:i/>
          <w:iCs/>
        </w:rPr>
        <w:t>.</w:t>
      </w:r>
      <w:r w:rsidRPr="00267A84">
        <w:rPr>
          <w:rFonts w:ascii="Times New Roman" w:hAnsi="Times New Roman" w:cs="Times New Roman"/>
        </w:rPr>
        <w:t xml:space="preserve">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i/>
          <w:iCs/>
        </w:rPr>
      </w:pPr>
      <w:r w:rsidRPr="00267A84">
        <w:rPr>
          <w:rFonts w:ascii="Times New Roman" w:hAnsi="Times New Roman" w:cs="Times New Roman"/>
          <w:b/>
          <w:i/>
          <w:iCs/>
        </w:rPr>
        <w:t xml:space="preserve"> «Зимние виды спорта»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выносливости</w:t>
      </w:r>
      <w:r w:rsidRPr="00267A84">
        <w:rPr>
          <w:rFonts w:ascii="Times New Roman" w:hAnsi="Times New Roman" w:cs="Times New Roman"/>
          <w:iCs/>
        </w:rPr>
        <w:t>.</w:t>
      </w:r>
      <w:r w:rsidRPr="00267A84">
        <w:rPr>
          <w:rFonts w:ascii="Times New Roman" w:hAnsi="Times New Roman" w:cs="Times New Roman"/>
        </w:rPr>
        <w:t xml:space="preserve"> Передвижения на лыжах с равномерной скоростью в режимах умеренной, большой и </w:t>
      </w:r>
      <w:proofErr w:type="spellStart"/>
      <w:r w:rsidRPr="00267A84">
        <w:rPr>
          <w:rFonts w:ascii="Times New Roman" w:hAnsi="Times New Roman" w:cs="Times New Roman"/>
        </w:rPr>
        <w:t>субмаксимальной</w:t>
      </w:r>
      <w:proofErr w:type="spellEnd"/>
      <w:r w:rsidRPr="00267A84">
        <w:rPr>
          <w:rFonts w:ascii="Times New Roman" w:hAnsi="Times New Roman" w:cs="Times New Roman"/>
        </w:rPr>
        <w:t xml:space="preserve"> интенсивности; с соревновательной скоростью.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силовых способностей</w:t>
      </w:r>
      <w:r w:rsidRPr="00267A84">
        <w:rPr>
          <w:rFonts w:ascii="Times New Roman" w:hAnsi="Times New Roman" w:cs="Times New Roman"/>
          <w:iCs/>
        </w:rPr>
        <w:t>.</w:t>
      </w:r>
      <w:r w:rsidRPr="00267A84">
        <w:rPr>
          <w:rFonts w:ascii="Times New Roman" w:hAnsi="Times New Roman" w:cs="Times New Roman"/>
        </w:rPr>
        <w:t xml:space="preserve">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/>
          <w:iCs/>
        </w:rPr>
        <w:t>Развитие координации.</w:t>
      </w:r>
      <w:r w:rsidRPr="00267A84">
        <w:rPr>
          <w:rFonts w:ascii="Times New Roman" w:hAnsi="Times New Roman" w:cs="Times New Roman"/>
        </w:rPr>
        <w:t xml:space="preserve"> Упражнения в поворотах и спусках на лыжах; </w:t>
      </w:r>
      <w:r w:rsidRPr="00267A84">
        <w:rPr>
          <w:rFonts w:ascii="Times New Roman" w:hAnsi="Times New Roman" w:cs="Times New Roman"/>
        </w:rPr>
        <w:lastRenderedPageBreak/>
        <w:t>проезд через «ворота» и преодоление небольших трамплинов.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b/>
          <w:iCs/>
        </w:rPr>
      </w:pPr>
      <w:r w:rsidRPr="00267A84">
        <w:rPr>
          <w:rFonts w:ascii="Times New Roman" w:hAnsi="Times New Roman" w:cs="Times New Roman"/>
          <w:b/>
          <w:iCs/>
        </w:rPr>
        <w:t xml:space="preserve">                                     </w:t>
      </w:r>
    </w:p>
    <w:p w:rsidR="008376C9" w:rsidRPr="00267A84" w:rsidRDefault="00771880" w:rsidP="00771880">
      <w:pPr>
        <w:pStyle w:val="body"/>
        <w:rPr>
          <w:rFonts w:ascii="Times New Roman" w:hAnsi="Times New Roman" w:cs="Times New Roman"/>
          <w:b/>
          <w:iCs/>
        </w:rPr>
      </w:pPr>
      <w:r w:rsidRPr="00267A84">
        <w:rPr>
          <w:rFonts w:ascii="Times New Roman" w:hAnsi="Times New Roman" w:cs="Times New Roman"/>
          <w:b/>
          <w:iCs/>
        </w:rPr>
        <w:t xml:space="preserve">                                </w:t>
      </w:r>
    </w:p>
    <w:p w:rsidR="00771880" w:rsidRPr="00267A84" w:rsidRDefault="008376C9" w:rsidP="00771880">
      <w:pPr>
        <w:pStyle w:val="body"/>
        <w:rPr>
          <w:rFonts w:ascii="Times New Roman" w:hAnsi="Times New Roman" w:cs="Times New Roman"/>
          <w:b/>
          <w:iCs/>
        </w:rPr>
      </w:pPr>
      <w:r w:rsidRPr="00267A84">
        <w:rPr>
          <w:rFonts w:ascii="Times New Roman" w:hAnsi="Times New Roman" w:cs="Times New Roman"/>
          <w:b/>
          <w:iCs/>
        </w:rPr>
        <w:t xml:space="preserve">                               </w:t>
      </w:r>
      <w:r w:rsidR="00771880" w:rsidRPr="00267A84">
        <w:rPr>
          <w:rFonts w:ascii="Times New Roman" w:hAnsi="Times New Roman" w:cs="Times New Roman"/>
          <w:b/>
          <w:iCs/>
        </w:rPr>
        <w:t>«Спортивные игры»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w w:val="101"/>
        </w:rPr>
      </w:pPr>
      <w:r w:rsidRPr="00267A84">
        <w:rPr>
          <w:rFonts w:ascii="Times New Roman" w:hAnsi="Times New Roman" w:cs="Times New Roman"/>
          <w:w w:val="101"/>
          <w:u w:val="thick" w:color="000000"/>
        </w:rPr>
        <w:t>Баскетбол.</w:t>
      </w:r>
      <w:r w:rsidRPr="00267A84">
        <w:rPr>
          <w:rFonts w:ascii="Times New Roman" w:hAnsi="Times New Roman" w:cs="Times New Roman"/>
          <w:w w:val="101"/>
        </w:rPr>
        <w:t xml:space="preserve">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w w:val="101"/>
          <w:u w:val="thick" w:color="000000"/>
        </w:rPr>
      </w:pPr>
      <w:r w:rsidRPr="00267A84">
        <w:rPr>
          <w:rFonts w:ascii="Times New Roman" w:hAnsi="Times New Roman" w:cs="Times New Roman"/>
          <w:b/>
          <w:iCs/>
          <w:w w:val="101"/>
        </w:rPr>
        <w:t>Развитие скоростных способностей</w:t>
      </w:r>
      <w:r w:rsidRPr="00267A84">
        <w:rPr>
          <w:rFonts w:ascii="Times New Roman" w:hAnsi="Times New Roman" w:cs="Times New Roman"/>
          <w:b/>
          <w:i/>
          <w:iCs/>
          <w:w w:val="101"/>
        </w:rPr>
        <w:t>.</w:t>
      </w:r>
      <w:r w:rsidRPr="00267A84">
        <w:rPr>
          <w:rFonts w:ascii="Times New Roman" w:hAnsi="Times New Roman" w:cs="Times New Roman"/>
          <w:w w:val="101"/>
        </w:rPr>
        <w:t xml:space="preserve">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267A84">
        <w:rPr>
          <w:rFonts w:ascii="Times New Roman" w:hAnsi="Times New Roman" w:cs="Times New Roman"/>
          <w:w w:val="101"/>
        </w:rPr>
        <w:t>многоскоков</w:t>
      </w:r>
      <w:proofErr w:type="spellEnd"/>
      <w:r w:rsidRPr="00267A84">
        <w:rPr>
          <w:rFonts w:ascii="Times New Roman" w:hAnsi="Times New Roman" w:cs="Times New Roman"/>
          <w:w w:val="101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3—5 м. Подвижные и спортивные игры, эстафеты.</w:t>
      </w:r>
    </w:p>
    <w:p w:rsidR="00771880" w:rsidRPr="00267A84" w:rsidRDefault="00771880" w:rsidP="00771880">
      <w:pPr>
        <w:pStyle w:val="body"/>
        <w:ind w:firstLine="0"/>
        <w:rPr>
          <w:rFonts w:ascii="Times New Roman" w:hAnsi="Times New Roman" w:cs="Times New Roman"/>
          <w:u w:color="000000"/>
        </w:rPr>
      </w:pPr>
      <w:r w:rsidRPr="00267A84">
        <w:rPr>
          <w:rFonts w:ascii="Times New Roman" w:hAnsi="Times New Roman" w:cs="Times New Roman"/>
          <w:b/>
          <w:iCs/>
          <w:u w:color="000000"/>
        </w:rPr>
        <w:t>Развитие силовых способностей</w:t>
      </w:r>
      <w:r w:rsidRPr="00267A84">
        <w:rPr>
          <w:rFonts w:ascii="Times New Roman" w:hAnsi="Times New Roman" w:cs="Times New Roman"/>
          <w:iCs/>
          <w:u w:color="000000"/>
        </w:rPr>
        <w:t>.</w:t>
      </w:r>
      <w:r w:rsidRPr="00267A84">
        <w:rPr>
          <w:rFonts w:ascii="Times New Roman" w:hAnsi="Times New Roman" w:cs="Times New Roman"/>
          <w:u w:color="000000"/>
        </w:rPr>
        <w:t xml:space="preserve">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«змейкой», на месте с поворотом на 180</w:t>
      </w:r>
      <w:r w:rsidRPr="00267A84">
        <w:rPr>
          <w:rFonts w:ascii="Times New Roman" w:hAnsi="Times New Roman" w:cs="Times New Roman"/>
          <w:u w:color="000000"/>
        </w:rPr>
        <w:t> и 360</w:t>
      </w:r>
      <w:r w:rsidRPr="00267A84">
        <w:rPr>
          <w:rFonts w:ascii="Times New Roman" w:hAnsi="Times New Roman" w:cs="Times New Roman"/>
          <w:u w:color="000000"/>
        </w:rPr>
        <w:t xml:space="preserve">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267A84">
        <w:rPr>
          <w:rFonts w:ascii="Times New Roman" w:hAnsi="Times New Roman" w:cs="Times New Roman"/>
          <w:u w:color="000000"/>
        </w:rPr>
        <w:t>Напрыгивание</w:t>
      </w:r>
      <w:proofErr w:type="spellEnd"/>
      <w:r w:rsidRPr="00267A84">
        <w:rPr>
          <w:rFonts w:ascii="Times New Roman" w:hAnsi="Times New Roman" w:cs="Times New Roman"/>
          <w:u w:color="000000"/>
        </w:rPr>
        <w:t xml:space="preserve"> и спрыгивание с последующим ускорением. </w:t>
      </w:r>
      <w:proofErr w:type="spellStart"/>
      <w:r w:rsidRPr="00267A84">
        <w:rPr>
          <w:rFonts w:ascii="Times New Roman" w:hAnsi="Times New Roman" w:cs="Times New Roman"/>
          <w:u w:color="000000"/>
        </w:rPr>
        <w:t>Многоскоки</w:t>
      </w:r>
      <w:proofErr w:type="spellEnd"/>
      <w:r w:rsidRPr="00267A84">
        <w:rPr>
          <w:rFonts w:ascii="Times New Roman" w:hAnsi="Times New Roman" w:cs="Times New Roman"/>
          <w:u w:color="000000"/>
        </w:rPr>
        <w:t xml:space="preserve"> с последующим ускорением и ускорение с последующим выполнением </w:t>
      </w:r>
      <w:proofErr w:type="spellStart"/>
      <w:r w:rsidRPr="00267A84">
        <w:rPr>
          <w:rFonts w:ascii="Times New Roman" w:hAnsi="Times New Roman" w:cs="Times New Roman"/>
          <w:u w:color="000000"/>
        </w:rPr>
        <w:t>многоскоков</w:t>
      </w:r>
      <w:proofErr w:type="spellEnd"/>
      <w:r w:rsidRPr="00267A84">
        <w:rPr>
          <w:rFonts w:ascii="Times New Roman" w:hAnsi="Times New Roman" w:cs="Times New Roman"/>
          <w:u w:color="000000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267A84">
        <w:rPr>
          <w:rFonts w:ascii="Times New Roman" w:hAnsi="Times New Roman" w:cs="Times New Roman"/>
          <w:u w:color="000000"/>
        </w:rPr>
        <w:t>полуприседе</w:t>
      </w:r>
      <w:proofErr w:type="spellEnd"/>
      <w:r w:rsidRPr="00267A84">
        <w:rPr>
          <w:rFonts w:ascii="Times New Roman" w:hAnsi="Times New Roman" w:cs="Times New Roman"/>
          <w:u w:color="000000"/>
        </w:rPr>
        <w:t>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u w:color="000000"/>
        </w:rPr>
      </w:pPr>
      <w:r w:rsidRPr="00267A84">
        <w:rPr>
          <w:rFonts w:ascii="Times New Roman" w:hAnsi="Times New Roman" w:cs="Times New Roman"/>
          <w:b/>
          <w:iCs/>
          <w:u w:color="000000"/>
        </w:rPr>
        <w:t>Развитие выносливости</w:t>
      </w:r>
      <w:r w:rsidRPr="00267A84">
        <w:rPr>
          <w:rFonts w:ascii="Times New Roman" w:hAnsi="Times New Roman" w:cs="Times New Roman"/>
          <w:iCs/>
          <w:u w:color="000000"/>
        </w:rPr>
        <w:t>.</w:t>
      </w:r>
      <w:r w:rsidRPr="00267A84">
        <w:rPr>
          <w:rFonts w:ascii="Times New Roman" w:hAnsi="Times New Roman" w:cs="Times New Roman"/>
          <w:u w:color="000000"/>
        </w:rPr>
        <w:t xml:space="preserve">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  <w:w w:val="104"/>
          <w:u w:color="000000"/>
        </w:rPr>
      </w:pPr>
      <w:r w:rsidRPr="00267A84">
        <w:rPr>
          <w:rFonts w:ascii="Times New Roman" w:hAnsi="Times New Roman" w:cs="Times New Roman"/>
          <w:b/>
          <w:iCs/>
          <w:w w:val="104"/>
          <w:u w:color="000000"/>
        </w:rPr>
        <w:t>Развитие координации движений</w:t>
      </w:r>
      <w:r w:rsidRPr="00267A84">
        <w:rPr>
          <w:rFonts w:ascii="Times New Roman" w:hAnsi="Times New Roman" w:cs="Times New Roman"/>
          <w:b/>
          <w:i/>
          <w:iCs/>
          <w:w w:val="104"/>
          <w:u w:color="000000"/>
        </w:rPr>
        <w:t>.</w:t>
      </w:r>
      <w:r w:rsidRPr="00267A84">
        <w:rPr>
          <w:rFonts w:ascii="Times New Roman" w:hAnsi="Times New Roman" w:cs="Times New Roman"/>
          <w:w w:val="104"/>
          <w:u w:color="000000"/>
        </w:rPr>
        <w:t xml:space="preserve">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</w:t>
      </w:r>
      <w:r w:rsidRPr="00267A84">
        <w:rPr>
          <w:rFonts w:ascii="Times New Roman" w:hAnsi="Times New Roman" w:cs="Times New Roman"/>
          <w:w w:val="104"/>
          <w:u w:color="000000"/>
        </w:rPr>
        <w:lastRenderedPageBreak/>
        <w:t>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w w:val="101"/>
        </w:rPr>
      </w:pPr>
      <w:r w:rsidRPr="00267A84">
        <w:rPr>
          <w:rFonts w:ascii="Times New Roman" w:hAnsi="Times New Roman" w:cs="Times New Roman"/>
          <w:w w:val="101"/>
          <w:u w:val="thick" w:color="000000"/>
        </w:rPr>
        <w:t>Футбол.</w:t>
      </w:r>
      <w:r w:rsidRPr="00267A84">
        <w:rPr>
          <w:rFonts w:ascii="Times New Roman" w:hAnsi="Times New Roman" w:cs="Times New Roman"/>
          <w:w w:val="101"/>
        </w:rPr>
        <w:t xml:space="preserve">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  <w:w w:val="101"/>
          <w:u w:val="thick" w:color="000000"/>
        </w:rPr>
      </w:pPr>
      <w:r w:rsidRPr="00267A84">
        <w:rPr>
          <w:rFonts w:ascii="Times New Roman" w:hAnsi="Times New Roman" w:cs="Times New Roman"/>
          <w:b/>
          <w:iCs/>
          <w:w w:val="101"/>
        </w:rPr>
        <w:t>Развитие скоростных способностей</w:t>
      </w:r>
      <w:r w:rsidRPr="00267A84">
        <w:rPr>
          <w:rFonts w:ascii="Times New Roman" w:hAnsi="Times New Roman" w:cs="Times New Roman"/>
          <w:iCs/>
          <w:w w:val="101"/>
        </w:rPr>
        <w:t>.</w:t>
      </w:r>
      <w:r w:rsidRPr="00267A84">
        <w:rPr>
          <w:rFonts w:ascii="Times New Roman" w:hAnsi="Times New Roman" w:cs="Times New Roman"/>
          <w:w w:val="101"/>
        </w:rPr>
        <w:t xml:space="preserve">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кругу, «змейкой»). Бег с максимальной скоростью с поворотами на 180</w:t>
      </w:r>
      <w:r w:rsidRPr="00267A84">
        <w:rPr>
          <w:rFonts w:ascii="Times New Roman" w:hAnsi="Times New Roman" w:cs="Times New Roman"/>
          <w:u w:color="000000"/>
        </w:rPr>
        <w:t></w:t>
      </w:r>
      <w:r w:rsidRPr="00267A84">
        <w:rPr>
          <w:rFonts w:ascii="Times New Roman" w:hAnsi="Times New Roman" w:cs="Times New Roman"/>
          <w:w w:val="101"/>
        </w:rPr>
        <w:t xml:space="preserve"> и 360</w:t>
      </w:r>
      <w:r w:rsidRPr="00267A84">
        <w:rPr>
          <w:rFonts w:ascii="Times New Roman" w:hAnsi="Times New Roman" w:cs="Times New Roman"/>
          <w:u w:color="000000"/>
        </w:rPr>
        <w:t></w:t>
      </w:r>
      <w:r w:rsidRPr="00267A84">
        <w:rPr>
          <w:rFonts w:ascii="Times New Roman" w:hAnsi="Times New Roman" w:cs="Times New Roman"/>
          <w:w w:val="101"/>
        </w:rPr>
        <w:t>. Прыжки через скакалку 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771880" w:rsidRPr="00267A84" w:rsidRDefault="00771880" w:rsidP="00771880">
      <w:pPr>
        <w:pStyle w:val="body"/>
        <w:ind w:firstLine="0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силовых способностей.</w:t>
      </w:r>
      <w:r w:rsidRPr="00267A84">
        <w:rPr>
          <w:rFonts w:ascii="Times New Roman" w:hAnsi="Times New Roman" w:cs="Times New Roman"/>
        </w:rPr>
        <w:t xml:space="preserve"> Комплексы упражнений с дополнительным отягощением на основные мышечные группы. </w:t>
      </w:r>
      <w:proofErr w:type="spellStart"/>
      <w:r w:rsidRPr="00267A84">
        <w:rPr>
          <w:rFonts w:ascii="Times New Roman" w:hAnsi="Times New Roman" w:cs="Times New Roman"/>
        </w:rPr>
        <w:t>Многоскоки</w:t>
      </w:r>
      <w:proofErr w:type="spellEnd"/>
      <w:r w:rsidRPr="00267A84">
        <w:rPr>
          <w:rFonts w:ascii="Times New Roman" w:hAnsi="Times New Roman" w:cs="Times New Roman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  <w:b/>
          <w:iCs/>
        </w:rPr>
        <w:t>Развитие выносливости</w:t>
      </w:r>
      <w:r w:rsidRPr="00267A84">
        <w:rPr>
          <w:rFonts w:ascii="Times New Roman" w:hAnsi="Times New Roman" w:cs="Times New Roman"/>
          <w:i/>
          <w:iCs/>
        </w:rPr>
        <w:t>.</w:t>
      </w:r>
      <w:r w:rsidRPr="00267A84">
        <w:rPr>
          <w:rFonts w:ascii="Times New Roman" w:hAnsi="Times New Roman" w:cs="Times New Roman"/>
        </w:rPr>
        <w:t xml:space="preserve"> Равномерный бег на средние и длинные </w:t>
      </w:r>
      <w:proofErr w:type="spellStart"/>
      <w:proofErr w:type="gramStart"/>
      <w:r w:rsidRPr="00267A84">
        <w:rPr>
          <w:rFonts w:ascii="Times New Roman" w:hAnsi="Times New Roman" w:cs="Times New Roman"/>
        </w:rPr>
        <w:t>дистанции.Повторные</w:t>
      </w:r>
      <w:proofErr w:type="spellEnd"/>
      <w:proofErr w:type="gramEnd"/>
      <w:r w:rsidRPr="00267A84">
        <w:rPr>
          <w:rFonts w:ascii="Times New Roman" w:hAnsi="Times New Roman" w:cs="Times New Roman"/>
        </w:rPr>
        <w:t xml:space="preserve">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771880" w:rsidRPr="00267A84" w:rsidRDefault="00771880" w:rsidP="00771880">
      <w:pPr>
        <w:pStyle w:val="list-bullet"/>
        <w:rPr>
          <w:rFonts w:ascii="Times New Roman" w:hAnsi="Times New Roman" w:cs="Times New Roman"/>
          <w:b/>
        </w:rPr>
      </w:pPr>
    </w:p>
    <w:p w:rsidR="00771880" w:rsidRPr="00267A84" w:rsidRDefault="00771880" w:rsidP="00771880">
      <w:pPr>
        <w:pStyle w:val="list-bullet"/>
        <w:rPr>
          <w:rFonts w:ascii="Times New Roman" w:hAnsi="Times New Roman" w:cs="Times New Roman"/>
          <w:b/>
        </w:rPr>
      </w:pPr>
      <w:r w:rsidRPr="00267A84">
        <w:rPr>
          <w:rFonts w:ascii="Times New Roman" w:hAnsi="Times New Roman" w:cs="Times New Roman"/>
          <w:b/>
        </w:rPr>
        <w:t xml:space="preserve">Планируемые результаты освоения учебного предмета «физическая культура» на уровне основного общего образования. </w:t>
      </w:r>
    </w:p>
    <w:p w:rsidR="00771880" w:rsidRPr="00267A84" w:rsidRDefault="00771880" w:rsidP="00771880">
      <w:pPr>
        <w:pStyle w:val="h3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В части гражданского воспитания должны отражать: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сформированность гражданской позиции обучающегося как активного и ответственного члена российского общества;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осознание своих конституционных прав и обязанностей, уважение закона и правопорядка;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принятие традиционных национальных, общечеловеческих гуманистических и демократических ценностей;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готовность вести совместную деятельность в интересах гражданского </w:t>
      </w:r>
      <w:r w:rsidRPr="00267A84">
        <w:rPr>
          <w:rFonts w:ascii="Times New Roman" w:hAnsi="Times New Roman" w:cs="Times New Roman"/>
        </w:rPr>
        <w:lastRenderedPageBreak/>
        <w:t>общества; участвовать в самоуправлении в школе и детско-юношеских организациях;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умение взаимодействовать с социальными институтами в соответствии с их функциями и назначением;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готовность к гуманитарной и волонтёрской деятельности.</w:t>
      </w:r>
    </w:p>
    <w:p w:rsidR="00771880" w:rsidRPr="00267A84" w:rsidRDefault="00771880" w:rsidP="00771880">
      <w:pPr>
        <w:pStyle w:val="h3"/>
        <w:spacing w:before="198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В части патриотического воспитания должны отражать: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культуру; прошлое и настоящее многонационального народа России;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идейную убеждённость, готовность к служению и защите Отечества, ответственность за его судьбу.</w:t>
      </w:r>
    </w:p>
    <w:p w:rsidR="00771880" w:rsidRPr="00267A84" w:rsidRDefault="00771880" w:rsidP="00771880">
      <w:pPr>
        <w:pStyle w:val="h3"/>
        <w:spacing w:before="198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В части духовно-нравственного воспитания должны отражать: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осознание духовных ценностей российского народа;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сформированность нравственного сознания, этического поведения;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способность оценивать ситуацию и принимать осознанные решения, ориентируясь на морально-нравственные нормы и ценности;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осознание личного вклада в построение устойчивого будущего;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771880" w:rsidRPr="00267A84" w:rsidRDefault="00771880" w:rsidP="00771880">
      <w:pPr>
        <w:pStyle w:val="h3"/>
        <w:spacing w:before="227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В части эстетического воспитания должны отражать: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способность воспринимать различные виды искусства, традиции и творчество своего и других народов; ощущать эмоциональное воздействие искусства;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убеждённость в значимости для личности и общества </w:t>
      </w:r>
      <w:proofErr w:type="spellStart"/>
      <w:r w:rsidRPr="00267A84">
        <w:rPr>
          <w:rFonts w:ascii="Times New Roman" w:hAnsi="Times New Roman" w:cs="Times New Roman"/>
        </w:rPr>
        <w:t>оте</w:t>
      </w:r>
      <w:proofErr w:type="spellEnd"/>
      <w:r w:rsidRPr="00267A84">
        <w:rPr>
          <w:rFonts w:ascii="Times New Roman" w:hAnsi="Times New Roman" w:cs="Times New Roman"/>
        </w:rPr>
        <w:t>-</w:t>
      </w:r>
      <w:r w:rsidRPr="00267A84">
        <w:rPr>
          <w:rFonts w:ascii="Times New Roman" w:hAnsi="Times New Roman" w:cs="Times New Roman"/>
        </w:rPr>
        <w:br/>
      </w:r>
      <w:proofErr w:type="spellStart"/>
      <w:r w:rsidRPr="00267A84">
        <w:rPr>
          <w:rFonts w:ascii="Times New Roman" w:hAnsi="Times New Roman" w:cs="Times New Roman"/>
        </w:rPr>
        <w:t>чественного</w:t>
      </w:r>
      <w:proofErr w:type="spellEnd"/>
      <w:r w:rsidRPr="00267A84">
        <w:rPr>
          <w:rFonts w:ascii="Times New Roman" w:hAnsi="Times New Roman" w:cs="Times New Roman"/>
        </w:rPr>
        <w:t xml:space="preserve"> и мирового искусства, этнических культурных традиций и народного творчества;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готовность к самовыражению в разных видах искусства; стремление проявлять качества творческой личности.</w:t>
      </w:r>
    </w:p>
    <w:p w:rsidR="00771880" w:rsidRPr="00267A84" w:rsidRDefault="00771880" w:rsidP="00771880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В части физического воспитания должны отражать: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сформированность здорового и безопасного образа жизни, ответственного отношения к своему здоровью;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потребность в физическом совершенствовании, занятиях спортивно-оздоровительной деятельностью;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lastRenderedPageBreak/>
        <w:t>— активное неприятие вредных привычек и иных форм причинения вреда физическому и психическому здоровью.</w:t>
      </w:r>
    </w:p>
    <w:p w:rsidR="00771880" w:rsidRPr="00267A84" w:rsidRDefault="00771880" w:rsidP="00771880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В части трудового воспитания должны отражать: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готовность к труду, осознание приобретённых умений и навыков, трудолюбие;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готовность и способность к образованию и самообразованию на протяжении всей жизни.</w:t>
      </w:r>
    </w:p>
    <w:p w:rsidR="00771880" w:rsidRPr="00267A84" w:rsidRDefault="00771880" w:rsidP="00771880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В части экологического воспитания должны отражать: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сформированность экологической культуры, понимание влияния социально-экономических процессов на состояние природной и социальной среды; осознание глобального характера экологических проблем;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планирование и осуществление действий в окружающей среде на основе знания целей устойчивого развития человечества; 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  <w:w w:val="96"/>
        </w:rPr>
      </w:pPr>
      <w:r w:rsidRPr="00267A84">
        <w:rPr>
          <w:rFonts w:ascii="Times New Roman" w:hAnsi="Times New Roman" w:cs="Times New Roman"/>
          <w:w w:val="96"/>
        </w:rPr>
        <w:t>—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расширение опыта деятельности экологической направленности.</w:t>
      </w:r>
    </w:p>
    <w:p w:rsidR="00771880" w:rsidRPr="00267A84" w:rsidRDefault="00771880" w:rsidP="00771880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В части ценностей научного познания должны отражать: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совершенствование языковой и читательской культуры как средства взаимодействия между людьми и познанием мира;</w:t>
      </w:r>
    </w:p>
    <w:p w:rsidR="00771880" w:rsidRPr="00267A84" w:rsidRDefault="00771880" w:rsidP="00771880">
      <w:pPr>
        <w:pStyle w:val="body"/>
        <w:jc w:val="left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771880" w:rsidRPr="00267A84" w:rsidRDefault="00771880" w:rsidP="00771880">
      <w:pPr>
        <w:tabs>
          <w:tab w:val="left" w:pos="8647"/>
        </w:tabs>
        <w:ind w:left="-284" w:right="2976"/>
        <w:rPr>
          <w:b/>
          <w:sz w:val="20"/>
          <w:szCs w:val="20"/>
        </w:rPr>
      </w:pPr>
    </w:p>
    <w:p w:rsidR="00771880" w:rsidRPr="00267A84" w:rsidRDefault="00771880" w:rsidP="00771880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</w:p>
    <w:p w:rsidR="00771880" w:rsidRPr="00267A84" w:rsidRDefault="00771880" w:rsidP="00771880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 xml:space="preserve">Метапредметные результаты </w:t>
      </w:r>
    </w:p>
    <w:p w:rsidR="00771880" w:rsidRPr="00267A84" w:rsidRDefault="00771880" w:rsidP="00771880">
      <w:pPr>
        <w:pStyle w:val="h3"/>
        <w:spacing w:before="170"/>
        <w:rPr>
          <w:rFonts w:ascii="Times New Roman" w:hAnsi="Times New Roman" w:cs="Times New Roman"/>
          <w:b w:val="0"/>
          <w:sz w:val="20"/>
          <w:szCs w:val="20"/>
        </w:rPr>
      </w:pPr>
      <w:r w:rsidRPr="00267A84">
        <w:rPr>
          <w:rFonts w:ascii="Times New Roman" w:hAnsi="Times New Roman" w:cs="Times New Roman"/>
          <w:b w:val="0"/>
          <w:sz w:val="20"/>
          <w:szCs w:val="20"/>
        </w:rPr>
        <w:t>Овладение универсальными познавательными действиями: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1) </w:t>
      </w:r>
      <w:r w:rsidRPr="00267A84">
        <w:rPr>
          <w:rFonts w:ascii="Times New Roman" w:hAnsi="Times New Roman" w:cs="Times New Roman"/>
          <w:b/>
          <w:iCs/>
        </w:rPr>
        <w:t>базовые логические действия: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самостоятельно формулировать и актуализировать проблему, рассматривать её всесторонне;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устанавливать существенный признак или основания для сравнения, </w:t>
      </w:r>
      <w:r w:rsidRPr="00267A84">
        <w:rPr>
          <w:rFonts w:ascii="Times New Roman" w:hAnsi="Times New Roman" w:cs="Times New Roman"/>
        </w:rPr>
        <w:lastRenderedPageBreak/>
        <w:t>классификации и обобщения;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определять цели деятельности, задавать параметры и критерии их достижения;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выявлять закономерности и противоречия в рассматриваемых явлениях;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разрабатывать план решения проблемы с учётом анализа имеющихся материальных и нематериальных ресурсов;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вносить коррективы в деятельность, оценивать соответствие результатов целям, оценивать риски последствий деятельности; 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координировать и выполнять работу в условиях реального, виртуального и комбинированного взаимодействия;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развивать креативное мышление при решении жизненных проблем;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2) </w:t>
      </w:r>
      <w:r w:rsidRPr="00267A84">
        <w:rPr>
          <w:rFonts w:ascii="Times New Roman" w:hAnsi="Times New Roman" w:cs="Times New Roman"/>
          <w:b/>
          <w:iCs/>
        </w:rPr>
        <w:t>базовые исследовательские действия:</w:t>
      </w:r>
      <w:r w:rsidRPr="00267A84">
        <w:rPr>
          <w:rFonts w:ascii="Times New Roman" w:hAnsi="Times New Roman" w:cs="Times New Roman"/>
        </w:rPr>
        <w:t xml:space="preserve">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spacing w:val="-2"/>
        </w:rPr>
      </w:pPr>
      <w:r w:rsidRPr="00267A84">
        <w:rPr>
          <w:rFonts w:ascii="Times New Roman" w:hAnsi="Times New Roman" w:cs="Times New Roman"/>
          <w:spacing w:val="-2"/>
        </w:rPr>
        <w:t xml:space="preserve">—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формирование научного типа мышления, владение научной терминологией, ключевыми понятиями и методами;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ставить и формулировать собственные задачи в образовательной деятельности и жизненных ситуациях;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давать оценку новым ситуациям, оценивать приобретённый опыт;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осуществлять целенаправленный поиск переноса средств и способов действия в профессиональную среду;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уметь переносить знания в познавательную и практическую области жизнедеятельности;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уметь интегрировать знания из разных предметных областей;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 3) </w:t>
      </w:r>
      <w:r w:rsidRPr="00267A84">
        <w:rPr>
          <w:rFonts w:ascii="Times New Roman" w:hAnsi="Times New Roman" w:cs="Times New Roman"/>
          <w:iCs/>
        </w:rPr>
        <w:t>работа с информацией:</w:t>
      </w:r>
      <w:r w:rsidRPr="00267A84">
        <w:rPr>
          <w:rFonts w:ascii="Times New Roman" w:hAnsi="Times New Roman" w:cs="Times New Roman"/>
        </w:rPr>
        <w:t xml:space="preserve">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 — создавать тексты в различных форматах с учётом назначения информации и целевой аудитории, выбирая оптимальную форму </w:t>
      </w:r>
      <w:r w:rsidRPr="00267A84">
        <w:rPr>
          <w:rFonts w:ascii="Times New Roman" w:hAnsi="Times New Roman" w:cs="Times New Roman"/>
        </w:rPr>
        <w:lastRenderedPageBreak/>
        <w:t>представления и визуализации;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оценивать достоверность, легитимность информации, её соответствие правовым и морально-этическим нормам;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spacing w:val="-2"/>
        </w:rPr>
      </w:pPr>
      <w:r w:rsidRPr="00267A84">
        <w:rPr>
          <w:rFonts w:ascii="Times New Roman" w:hAnsi="Times New Roman" w:cs="Times New Roman"/>
          <w:spacing w:val="-2"/>
        </w:rPr>
        <w:t xml:space="preserve">—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</w:r>
      <w:r w:rsidRPr="00267A84">
        <w:rPr>
          <w:rFonts w:ascii="Times New Roman" w:hAnsi="Times New Roman" w:cs="Times New Roman"/>
          <w:spacing w:val="-2"/>
        </w:rPr>
        <w:br/>
        <w:t>правовых и этических норм, норм информационной безопасности;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владеть навыками распознавания и защиты информации, информационной безопасности личности.</w:t>
      </w:r>
    </w:p>
    <w:p w:rsidR="00771880" w:rsidRPr="00267A84" w:rsidRDefault="00771880" w:rsidP="00771880">
      <w:pPr>
        <w:pStyle w:val="h3"/>
        <w:spacing w:before="227" w:after="57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 xml:space="preserve">Овладение универсальными коммуникативными действиями: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1) </w:t>
      </w:r>
      <w:r w:rsidRPr="00267A84">
        <w:rPr>
          <w:rFonts w:ascii="Times New Roman" w:hAnsi="Times New Roman" w:cs="Times New Roman"/>
          <w:b/>
          <w:iCs/>
        </w:rPr>
        <w:t>общение</w:t>
      </w:r>
      <w:r w:rsidRPr="00267A84">
        <w:rPr>
          <w:rFonts w:ascii="Times New Roman" w:hAnsi="Times New Roman" w:cs="Times New Roman"/>
          <w:i/>
          <w:iCs/>
        </w:rPr>
        <w:t>:</w:t>
      </w:r>
      <w:r w:rsidRPr="00267A84">
        <w:rPr>
          <w:rFonts w:ascii="Times New Roman" w:hAnsi="Times New Roman" w:cs="Times New Roman"/>
        </w:rPr>
        <w:t xml:space="preserve">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осуществлять коммуникации во всех сферах жизни;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развёрнуто и логично излагать свою точку зрения с использованием языковых средств;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2) </w:t>
      </w:r>
      <w:r w:rsidRPr="00267A84">
        <w:rPr>
          <w:rFonts w:ascii="Times New Roman" w:hAnsi="Times New Roman" w:cs="Times New Roman"/>
          <w:b/>
          <w:iCs/>
        </w:rPr>
        <w:t>совместная деятельность:</w:t>
      </w:r>
      <w:r w:rsidRPr="00267A84">
        <w:rPr>
          <w:rFonts w:ascii="Times New Roman" w:hAnsi="Times New Roman" w:cs="Times New Roman"/>
        </w:rPr>
        <w:t xml:space="preserve">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понимать и использовать преимущества командной и индивидуальной работы;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выбирать тематику и методы совместных действий с учётом общих интересов и возможностей каждого члена коллектива;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оценивать качество вклада своего и каждого участника команды в общий результат по разработанным критериям;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предлагать новые проекты, оценивать идеи с позиции новизны, оригинальности, практической значимости;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771880" w:rsidRPr="00267A84" w:rsidRDefault="00771880" w:rsidP="00771880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 xml:space="preserve">Овладение универсальными регулятивными действиями: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1) </w:t>
      </w:r>
      <w:r w:rsidRPr="00267A84">
        <w:rPr>
          <w:rFonts w:ascii="Times New Roman" w:hAnsi="Times New Roman" w:cs="Times New Roman"/>
          <w:b/>
          <w:iCs/>
        </w:rPr>
        <w:t>самоорганизация:</w:t>
      </w:r>
      <w:r w:rsidRPr="00267A84">
        <w:rPr>
          <w:rFonts w:ascii="Times New Roman" w:hAnsi="Times New Roman" w:cs="Times New Roman"/>
        </w:rPr>
        <w:t xml:space="preserve">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w w:val="96"/>
        </w:rPr>
      </w:pPr>
      <w:r w:rsidRPr="00267A84">
        <w:rPr>
          <w:rFonts w:ascii="Times New Roman" w:hAnsi="Times New Roman" w:cs="Times New Roman"/>
          <w:w w:val="96"/>
        </w:rPr>
        <w:t>—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самостоятельно составлять план решения проблемы с учётом имеющихся ресурсов, собственных возможностей и предпочтений;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lastRenderedPageBreak/>
        <w:t>— давать оценку новым ситуациям;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расширять рамки учебного предмета на основе личных предпочтений;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делать осознанный выбор, аргументировать его, брать ответственность за решение;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оценивать приобретённый опыт;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способствовать формированию и проявлению широкой эрудиции в разных областях знаний; постоянно повышать свой образовательный и культурный уровень; 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2) </w:t>
      </w:r>
      <w:r w:rsidRPr="00267A84">
        <w:rPr>
          <w:rFonts w:ascii="Times New Roman" w:hAnsi="Times New Roman" w:cs="Times New Roman"/>
          <w:b/>
          <w:iCs/>
        </w:rPr>
        <w:t>самоконтроль: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давать оценку новым ситуациям, вносить коррективы в деятельность, оценивать соответствие результатов целям; 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владеть навыками познавательной рефлексии как  осознанием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уметь оценивать риски и своевременно принимать решения по их снижению;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принимать мотивы и аргументы других при анализе результатов деятельности;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3) </w:t>
      </w:r>
      <w:r w:rsidRPr="00267A84">
        <w:rPr>
          <w:rFonts w:ascii="Times New Roman" w:hAnsi="Times New Roman" w:cs="Times New Roman"/>
          <w:b/>
          <w:iCs/>
        </w:rPr>
        <w:t>принятие себя и других: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принимать себя, понимая свои недостатки и достоинства;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принимать мотивы и аргументы других при анализе результатов деятельности;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признавать своё право и право других на ошибки;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развивать способность понимать мир с позиции другого человека.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</w:p>
    <w:p w:rsidR="00771880" w:rsidRPr="00267A84" w:rsidRDefault="00771880" w:rsidP="00771880">
      <w:pPr>
        <w:pStyle w:val="1"/>
        <w:spacing w:after="239"/>
        <w:jc w:val="both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 xml:space="preserve">                         ПРЕДМЕТНЫЕ РЕЗУЛЬТАТЫ  </w:t>
      </w:r>
    </w:p>
    <w:p w:rsidR="00771880" w:rsidRPr="00267A84" w:rsidRDefault="00771880" w:rsidP="00771880">
      <w:pPr>
        <w:pStyle w:val="1"/>
        <w:spacing w:after="239"/>
        <w:jc w:val="both"/>
        <w:rPr>
          <w:rFonts w:ascii="Times New Roman" w:hAnsi="Times New Roman" w:cs="Times New Roman"/>
          <w:sz w:val="20"/>
          <w:szCs w:val="20"/>
        </w:rPr>
      </w:pPr>
      <w:r w:rsidRPr="00267A84">
        <w:rPr>
          <w:rFonts w:ascii="Times New Roman" w:hAnsi="Times New Roman" w:cs="Times New Roman"/>
          <w:sz w:val="20"/>
          <w:szCs w:val="20"/>
        </w:rPr>
        <w:t>К концу обучения в 1</w:t>
      </w:r>
      <w:r w:rsidR="008376C9" w:rsidRPr="00267A84">
        <w:rPr>
          <w:rFonts w:ascii="Times New Roman" w:hAnsi="Times New Roman" w:cs="Times New Roman"/>
          <w:sz w:val="20"/>
          <w:szCs w:val="20"/>
        </w:rPr>
        <w:t>1</w:t>
      </w:r>
      <w:r w:rsidRPr="00267A84">
        <w:rPr>
          <w:rFonts w:ascii="Times New Roman" w:hAnsi="Times New Roman" w:cs="Times New Roman"/>
          <w:sz w:val="20"/>
          <w:szCs w:val="20"/>
        </w:rPr>
        <w:t xml:space="preserve"> классе обучающийся научится:</w:t>
      </w:r>
    </w:p>
    <w:p w:rsidR="00771880" w:rsidRPr="00267A84" w:rsidRDefault="00771880" w:rsidP="00771880">
      <w:pPr>
        <w:pStyle w:val="body"/>
        <w:spacing w:line="240" w:lineRule="auto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  <w:spacing w:val="-2"/>
        </w:rPr>
      </w:pPr>
      <w:r w:rsidRPr="00267A84">
        <w:rPr>
          <w:rFonts w:ascii="Times New Roman" w:hAnsi="Times New Roman" w:cs="Times New Roman"/>
          <w:spacing w:val="-2"/>
        </w:rPr>
        <w:t>— 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выполнять упражнения общефизической подготовки, использовать их в планировании кондиционной тренировки;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>— 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771880" w:rsidRPr="00267A84" w:rsidRDefault="00771880" w:rsidP="00771880">
      <w:pPr>
        <w:pStyle w:val="body"/>
        <w:rPr>
          <w:rFonts w:ascii="Times New Roman" w:hAnsi="Times New Roman" w:cs="Times New Roman"/>
        </w:rPr>
      </w:pPr>
      <w:r w:rsidRPr="00267A84">
        <w:rPr>
          <w:rFonts w:ascii="Times New Roman" w:hAnsi="Times New Roman" w:cs="Times New Roman"/>
        </w:rPr>
        <w:t xml:space="preserve">— демонстрировать приросты показателей в развитии основных </w:t>
      </w:r>
      <w:r w:rsidRPr="00267A84">
        <w:rPr>
          <w:rFonts w:ascii="Times New Roman" w:hAnsi="Times New Roman" w:cs="Times New Roman"/>
        </w:rPr>
        <w:lastRenderedPageBreak/>
        <w:t xml:space="preserve">физических качеств, результатов в тестовых заданиях Комплекса ГТО. </w:t>
      </w:r>
    </w:p>
    <w:p w:rsidR="00771880" w:rsidRPr="00267A84" w:rsidRDefault="00771880" w:rsidP="00771880">
      <w:pPr>
        <w:jc w:val="both"/>
        <w:rPr>
          <w:rFonts w:eastAsia="Calibri"/>
          <w:b/>
          <w:bCs/>
          <w:sz w:val="20"/>
          <w:szCs w:val="20"/>
        </w:rPr>
      </w:pPr>
    </w:p>
    <w:p w:rsidR="00771880" w:rsidRPr="00267A84" w:rsidRDefault="00771880" w:rsidP="00771880">
      <w:pPr>
        <w:jc w:val="both"/>
        <w:rPr>
          <w:sz w:val="20"/>
          <w:szCs w:val="20"/>
        </w:rPr>
      </w:pPr>
      <w:r w:rsidRPr="00267A84">
        <w:rPr>
          <w:rFonts w:eastAsia="Calibri"/>
          <w:b/>
          <w:bCs/>
          <w:sz w:val="20"/>
          <w:szCs w:val="20"/>
        </w:rPr>
        <w:t>Система оценки достижения планируемых результатов в 1</w:t>
      </w:r>
      <w:r w:rsidR="008376C9" w:rsidRPr="00267A84">
        <w:rPr>
          <w:rFonts w:eastAsia="Calibri"/>
          <w:b/>
          <w:bCs/>
          <w:sz w:val="20"/>
          <w:szCs w:val="20"/>
        </w:rPr>
        <w:t>1</w:t>
      </w:r>
      <w:r w:rsidRPr="00267A84">
        <w:rPr>
          <w:rFonts w:eastAsia="Calibri"/>
          <w:b/>
          <w:bCs/>
          <w:sz w:val="20"/>
          <w:szCs w:val="20"/>
        </w:rPr>
        <w:t xml:space="preserve"> классе </w:t>
      </w:r>
      <w:r w:rsidRPr="00267A84">
        <w:rPr>
          <w:sz w:val="20"/>
          <w:szCs w:val="20"/>
        </w:rPr>
        <w:t>включает:</w:t>
      </w:r>
    </w:p>
    <w:p w:rsidR="00771880" w:rsidRPr="00267A84" w:rsidRDefault="00771880" w:rsidP="00771880">
      <w:pPr>
        <w:jc w:val="both"/>
        <w:rPr>
          <w:sz w:val="20"/>
          <w:szCs w:val="20"/>
        </w:rPr>
      </w:pPr>
      <w:r w:rsidRPr="00267A84">
        <w:rPr>
          <w:sz w:val="20"/>
          <w:szCs w:val="20"/>
        </w:rPr>
        <w:t xml:space="preserve">         1) стартовое, промежуточное, итоговое тестирование;</w:t>
      </w:r>
    </w:p>
    <w:p w:rsidR="00771880" w:rsidRPr="00267A84" w:rsidRDefault="00771880" w:rsidP="00771880">
      <w:pPr>
        <w:jc w:val="both"/>
        <w:rPr>
          <w:rFonts w:eastAsia="Calibri"/>
          <w:sz w:val="20"/>
          <w:szCs w:val="20"/>
        </w:rPr>
      </w:pPr>
      <w:r w:rsidRPr="00267A84">
        <w:rPr>
          <w:sz w:val="20"/>
          <w:szCs w:val="20"/>
        </w:rPr>
        <w:t xml:space="preserve">         2) Формы оценки: </w:t>
      </w:r>
      <w:r w:rsidRPr="00267A84">
        <w:rPr>
          <w:rFonts w:eastAsia="Calibri"/>
          <w:sz w:val="20"/>
          <w:szCs w:val="20"/>
        </w:rPr>
        <w:t xml:space="preserve">самооценка с использованием «Таблицы ВФСК «ГТО», </w:t>
      </w:r>
      <w:r w:rsidRPr="00267A84">
        <w:rPr>
          <w:sz w:val="20"/>
          <w:szCs w:val="20"/>
        </w:rPr>
        <w:t>у</w:t>
      </w:r>
      <w:r w:rsidRPr="00267A84">
        <w:rPr>
          <w:rFonts w:eastAsia="Calibri"/>
          <w:sz w:val="20"/>
          <w:szCs w:val="20"/>
        </w:rPr>
        <w:t>стный опрос, практическая работа, тестирование;</w:t>
      </w:r>
    </w:p>
    <w:p w:rsidR="00771880" w:rsidRPr="00267A84" w:rsidRDefault="00771880" w:rsidP="00771880">
      <w:pPr>
        <w:jc w:val="both"/>
        <w:rPr>
          <w:sz w:val="20"/>
          <w:szCs w:val="20"/>
        </w:rPr>
      </w:pPr>
      <w:r w:rsidRPr="00267A84">
        <w:rPr>
          <w:sz w:val="20"/>
          <w:szCs w:val="20"/>
        </w:rPr>
        <w:t xml:space="preserve">         3) психолого-педагогическое наблюдение. </w:t>
      </w:r>
    </w:p>
    <w:p w:rsidR="00771880" w:rsidRPr="00267A84" w:rsidRDefault="00771880" w:rsidP="00771880">
      <w:pPr>
        <w:jc w:val="both"/>
        <w:rPr>
          <w:rFonts w:eastAsia="Calibri"/>
          <w:b/>
          <w:bCs/>
          <w:sz w:val="20"/>
          <w:szCs w:val="20"/>
        </w:rPr>
      </w:pPr>
    </w:p>
    <w:p w:rsidR="00771880" w:rsidRPr="00267A84" w:rsidRDefault="00771880" w:rsidP="00771880">
      <w:pPr>
        <w:jc w:val="both"/>
        <w:rPr>
          <w:rFonts w:eastAsia="Calibri"/>
          <w:b/>
          <w:bCs/>
          <w:sz w:val="20"/>
          <w:szCs w:val="20"/>
        </w:rPr>
      </w:pPr>
      <w:r w:rsidRPr="00267A84">
        <w:rPr>
          <w:rFonts w:eastAsia="Calibri"/>
          <w:b/>
          <w:bCs/>
          <w:sz w:val="20"/>
          <w:szCs w:val="20"/>
        </w:rPr>
        <w:t xml:space="preserve">Виды деятельности обучающихся: </w:t>
      </w:r>
      <w:bookmarkStart w:id="1" w:name="_Hlk106102907"/>
    </w:p>
    <w:bookmarkEnd w:id="1"/>
    <w:p w:rsidR="00771880" w:rsidRPr="00267A84" w:rsidRDefault="00771880" w:rsidP="00771880">
      <w:pPr>
        <w:jc w:val="both"/>
        <w:rPr>
          <w:sz w:val="20"/>
          <w:szCs w:val="20"/>
        </w:rPr>
      </w:pPr>
      <w:r w:rsidRPr="00267A84">
        <w:rPr>
          <w:sz w:val="20"/>
          <w:szCs w:val="20"/>
        </w:rPr>
        <w:t xml:space="preserve">         1)игровые упражнения;</w:t>
      </w:r>
    </w:p>
    <w:p w:rsidR="00771880" w:rsidRPr="00267A84" w:rsidRDefault="00771880" w:rsidP="00771880">
      <w:pPr>
        <w:jc w:val="both"/>
        <w:rPr>
          <w:sz w:val="20"/>
          <w:szCs w:val="20"/>
        </w:rPr>
      </w:pPr>
      <w:r w:rsidRPr="00267A84">
        <w:rPr>
          <w:sz w:val="20"/>
          <w:szCs w:val="20"/>
        </w:rPr>
        <w:t xml:space="preserve">         2)работа в парах/ группах по образцу и самостоятельно;</w:t>
      </w:r>
    </w:p>
    <w:p w:rsidR="00771880" w:rsidRPr="00267A84" w:rsidRDefault="00771880" w:rsidP="00771880">
      <w:pPr>
        <w:jc w:val="both"/>
        <w:rPr>
          <w:sz w:val="20"/>
          <w:szCs w:val="20"/>
        </w:rPr>
      </w:pPr>
      <w:r w:rsidRPr="00267A84">
        <w:rPr>
          <w:sz w:val="20"/>
          <w:szCs w:val="20"/>
        </w:rPr>
        <w:t xml:space="preserve">         3)практические работы по определению результата физической подготовки;</w:t>
      </w:r>
    </w:p>
    <w:p w:rsidR="00771880" w:rsidRPr="00267A84" w:rsidRDefault="00771880" w:rsidP="00771880">
      <w:pPr>
        <w:jc w:val="both"/>
        <w:rPr>
          <w:sz w:val="20"/>
          <w:szCs w:val="20"/>
        </w:rPr>
        <w:sectPr w:rsidR="00771880" w:rsidRPr="00267A84">
          <w:pgSz w:w="7824" w:h="12019"/>
          <w:pgMar w:top="720" w:right="720" w:bottom="720" w:left="720" w:header="720" w:footer="720" w:gutter="0"/>
          <w:cols w:space="720"/>
          <w:noEndnote/>
        </w:sectPr>
      </w:pPr>
      <w:r w:rsidRPr="00267A84">
        <w:rPr>
          <w:sz w:val="20"/>
          <w:szCs w:val="20"/>
        </w:rPr>
        <w:t xml:space="preserve">         4)работа с таблицей оценки результата нормативов ГТО</w:t>
      </w:r>
      <w:r w:rsidRPr="00267A84">
        <w:rPr>
          <w:rFonts w:eastAsia="Calibri"/>
          <w:b/>
          <w:color w:val="FF0000"/>
          <w:sz w:val="20"/>
          <w:szCs w:val="20"/>
        </w:rPr>
        <w:t xml:space="preserve"> </w:t>
      </w: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  <w:r w:rsidRPr="00267A84">
        <w:rPr>
          <w:rFonts w:eastAsia="Calibri"/>
          <w:b/>
          <w:bCs/>
          <w:sz w:val="20"/>
          <w:szCs w:val="20"/>
        </w:rPr>
        <w:lastRenderedPageBreak/>
        <w:t>Тематическое планирование</w:t>
      </w:r>
      <w:r w:rsidRPr="00267A84">
        <w:rPr>
          <w:rFonts w:eastAsia="Calibri"/>
          <w:b/>
          <w:sz w:val="20"/>
          <w:szCs w:val="20"/>
        </w:rPr>
        <w:t xml:space="preserve"> 1</w:t>
      </w:r>
      <w:r w:rsidRPr="00267A84">
        <w:rPr>
          <w:rFonts w:eastAsia="Calibri"/>
          <w:b/>
          <w:sz w:val="20"/>
          <w:szCs w:val="20"/>
          <w:lang w:val="en-US"/>
        </w:rPr>
        <w:t>1</w:t>
      </w:r>
      <w:r w:rsidRPr="00267A84">
        <w:rPr>
          <w:rFonts w:eastAsia="Calibri"/>
          <w:b/>
          <w:sz w:val="20"/>
          <w:szCs w:val="20"/>
        </w:rPr>
        <w:t xml:space="preserve"> класс (6</w:t>
      </w:r>
      <w:r w:rsidR="00D1044F">
        <w:rPr>
          <w:rFonts w:eastAsia="Calibri"/>
          <w:b/>
          <w:sz w:val="20"/>
          <w:szCs w:val="20"/>
          <w:lang w:val="en-US"/>
        </w:rPr>
        <w:t>8</w:t>
      </w:r>
      <w:r w:rsidRPr="00267A84">
        <w:rPr>
          <w:rFonts w:eastAsia="Calibri"/>
          <w:b/>
          <w:sz w:val="20"/>
          <w:szCs w:val="20"/>
        </w:rPr>
        <w:t>ч)</w:t>
      </w:r>
    </w:p>
    <w:p w:rsidR="00771880" w:rsidRPr="00267A84" w:rsidRDefault="00771880" w:rsidP="00771880">
      <w:pPr>
        <w:jc w:val="center"/>
        <w:rPr>
          <w:rFonts w:eastAsia="Calibri"/>
          <w:b/>
          <w:sz w:val="20"/>
          <w:szCs w:val="20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1612"/>
        <w:gridCol w:w="7426"/>
        <w:gridCol w:w="3939"/>
      </w:tblGrid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Программные</w:t>
            </w:r>
            <w:r w:rsidRPr="00267A8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67A84">
              <w:rPr>
                <w:b/>
                <w:sz w:val="20"/>
                <w:szCs w:val="20"/>
              </w:rPr>
              <w:t>учебные</w:t>
            </w:r>
            <w:r w:rsidRPr="00267A8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67A84">
              <w:rPr>
                <w:b/>
                <w:sz w:val="20"/>
                <w:szCs w:val="20"/>
              </w:rPr>
              <w:t>разделы</w:t>
            </w:r>
            <w:r w:rsidRPr="00267A84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267A84">
              <w:rPr>
                <w:b/>
                <w:sz w:val="20"/>
                <w:szCs w:val="20"/>
              </w:rPr>
              <w:t>и</w:t>
            </w:r>
            <w:r w:rsidRPr="00267A84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267A84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511" w:type="pct"/>
          </w:tcPr>
          <w:p w:rsidR="00771880" w:rsidRPr="00267A84" w:rsidRDefault="00771880" w:rsidP="0098214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7A84">
              <w:rPr>
                <w:b/>
                <w:w w:val="105"/>
                <w:sz w:val="20"/>
                <w:szCs w:val="20"/>
              </w:rPr>
              <w:t>Характеристика</w:t>
            </w:r>
            <w:r w:rsidRPr="00267A84">
              <w:rPr>
                <w:b/>
                <w:spacing w:val="7"/>
                <w:w w:val="105"/>
                <w:sz w:val="20"/>
                <w:szCs w:val="20"/>
              </w:rPr>
              <w:t xml:space="preserve"> </w:t>
            </w:r>
            <w:r w:rsidRPr="00267A84">
              <w:rPr>
                <w:b/>
                <w:w w:val="105"/>
                <w:sz w:val="20"/>
                <w:szCs w:val="20"/>
              </w:rPr>
              <w:t>деятельности</w:t>
            </w:r>
            <w:r w:rsidRPr="00267A84">
              <w:rPr>
                <w:b/>
                <w:spacing w:val="7"/>
                <w:w w:val="105"/>
                <w:sz w:val="20"/>
                <w:szCs w:val="20"/>
              </w:rPr>
              <w:t xml:space="preserve"> </w:t>
            </w:r>
            <w:r w:rsidRPr="00267A84">
              <w:rPr>
                <w:b/>
                <w:w w:val="105"/>
                <w:sz w:val="20"/>
                <w:szCs w:val="20"/>
              </w:rPr>
              <w:t>учащихся</w:t>
            </w: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ЭОР</w:t>
            </w: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pStyle w:val="TableParagraph"/>
              <w:spacing w:before="5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Знания</w:t>
            </w:r>
          </w:p>
          <w:p w:rsidR="00771880" w:rsidRPr="00267A84" w:rsidRDefault="00771880" w:rsidP="00982148">
            <w:pPr>
              <w:rPr>
                <w:color w:val="FF0000"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о</w:t>
            </w:r>
            <w:r w:rsidRPr="00267A8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67A84">
              <w:rPr>
                <w:b/>
                <w:sz w:val="20"/>
                <w:szCs w:val="20"/>
              </w:rPr>
              <w:t>физической</w:t>
            </w:r>
            <w:r w:rsidRPr="00267A84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267A84">
              <w:rPr>
                <w:b/>
                <w:sz w:val="20"/>
                <w:szCs w:val="20"/>
              </w:rPr>
              <w:t>культуре</w:t>
            </w:r>
          </w:p>
        </w:tc>
        <w:tc>
          <w:tcPr>
            <w:tcW w:w="545" w:type="pct"/>
          </w:tcPr>
          <w:p w:rsidR="00771880" w:rsidRPr="00267A84" w:rsidRDefault="00771880" w:rsidP="00982148">
            <w:pPr>
              <w:pStyle w:val="TableParagraph"/>
              <w:spacing w:before="59" w:line="242" w:lineRule="auto"/>
              <w:ind w:left="14"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В рамках других уроков</w:t>
            </w:r>
          </w:p>
          <w:p w:rsidR="00771880" w:rsidRPr="00267A84" w:rsidRDefault="00771880" w:rsidP="009821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11" w:type="pct"/>
          </w:tcPr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Круглый стол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(проблемные доклады, фиксированные выступления и сообщения с использованием материала учебника и Интернета).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Тема «Физическая культура как часть культуры общества и человека»: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распределяются по группам и определяют выступающих по предлагаемым вопросам круглого стола: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Истоки возникновения культуры как социального явления.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Культура как способ развития человека.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Здоровый образ жизни как условие активной жизнедеятельности человека;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план </w:t>
            </w:r>
            <w:proofErr w:type="gramStart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выступления  по</w:t>
            </w:r>
            <w:proofErr w:type="gramEnd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избранному вопросу и распределяют деятельность каждого члена группы в подготовке выступления  (анализ </w:t>
            </w:r>
            <w:r w:rsidRPr="00267A84"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и обобщение литературных источников; подготовка презентации и доклада; подготовка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проблемным вопросам: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Роль и значение оздоровительной физической культуры в жизни современного человека и общества.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Роль и значение профессионально-</w:t>
            </w:r>
            <w:r w:rsidRPr="00267A84">
              <w:rPr>
                <w:rFonts w:ascii="Times New Roman" w:hAnsi="Times New Roman" w:cs="Times New Roman"/>
                <w:w w:val="95"/>
                <w:sz w:val="20"/>
                <w:szCs w:val="20"/>
              </w:rPr>
              <w:br/>
              <w:t xml:space="preserve">ориентированной физической культуры в жизни современного человека и общества.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Роль и значение </w:t>
            </w:r>
            <w:proofErr w:type="spellStart"/>
            <w:r w:rsidRPr="00267A84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соревновательно-достиженческой</w:t>
            </w:r>
            <w:proofErr w:type="spellEnd"/>
            <w:r w:rsidRPr="00267A84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физической культуры в современном обществе;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Pr="00267A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«Всероссийский физкультурно-спортивный комплекс „Готов к труду и обороне“ (ГТО)»: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рассказ учителя и материал учебника о целях и задачах создания Всесоюзного физкультурного комплекс ГТО в период СССР, дополняют его материалом из Интернета и иных источников;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формулируют общее мнение о роли комплекса ГТО в воспитании подрастающего поколения, подготовке его к трудовой деятельности и защите отечества;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Тематическое занятие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учителя, статьи Законов РФ, касающиеся основ развития физической культуры и спорта в современном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российском обществе; использование материала учебника и Интернета).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Pr="00267A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«Законодательные основы развития физической  культуры в Российской Федерации»: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с учителем статьи Закона РФ «О физической культуре и спорте в РФ», анализируют основные принципы и ценностные ориентации развития физической культуры в обществе;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права и правила поведения зрителей во время официальных спортивных соревнований, делают заключение о целесообразности их обязательного выполнения;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5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обсуждают с учителем статьи Закона РФ «Об образовании в РФ», рассматривают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5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обязанности образовательных организаций в развитии физической культуры, проведении обязательных и дополнительных занятий, спортивных соревнований и оздоровительных мероприятий среди учащихся;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выполнение статей Закона РФ в своей образовательной организации, высказывают предложения по совершенствованию деятельности системы физического воспитания </w:t>
            </w:r>
            <w:r w:rsidRPr="00267A84"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докладчиков и т. п.); </w:t>
            </w:r>
          </w:p>
          <w:p w:rsidR="00771880" w:rsidRPr="00267A84" w:rsidRDefault="00771880" w:rsidP="00982148">
            <w:pPr>
              <w:pStyle w:val="TableParagraph"/>
              <w:spacing w:before="4" w:line="242" w:lineRule="auto"/>
              <w:ind w:left="0"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color w:val="FF0000"/>
                <w:sz w:val="20"/>
                <w:szCs w:val="20"/>
              </w:rPr>
            </w:pPr>
            <w:r w:rsidRPr="00267A84">
              <w:rPr>
                <w:i/>
                <w:w w:val="115"/>
                <w:sz w:val="20"/>
                <w:szCs w:val="20"/>
              </w:rPr>
              <w:lastRenderedPageBreak/>
              <w:t>https://resh.edu.ru/subject/9/1/</w:t>
            </w: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Способы</w:t>
            </w:r>
            <w:r w:rsidRPr="00267A84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267A84">
              <w:rPr>
                <w:b/>
                <w:sz w:val="20"/>
                <w:szCs w:val="20"/>
              </w:rPr>
              <w:t>само-</w:t>
            </w:r>
            <w:r w:rsidRPr="00267A84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267A84">
              <w:rPr>
                <w:b/>
                <w:sz w:val="20"/>
                <w:szCs w:val="20"/>
              </w:rPr>
              <w:t>стоятельной</w:t>
            </w:r>
            <w:proofErr w:type="spellEnd"/>
            <w:proofErr w:type="gramEnd"/>
            <w:r w:rsidRPr="00267A8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67A84">
              <w:rPr>
                <w:b/>
                <w:sz w:val="20"/>
                <w:szCs w:val="20"/>
              </w:rPr>
              <w:t>деятельности</w:t>
            </w:r>
          </w:p>
          <w:p w:rsidR="00771880" w:rsidRPr="00267A84" w:rsidRDefault="00771880" w:rsidP="00982148">
            <w:pPr>
              <w:jc w:val="center"/>
              <w:rPr>
                <w:b/>
                <w:i/>
                <w:sz w:val="20"/>
                <w:szCs w:val="20"/>
              </w:rPr>
            </w:pPr>
            <w:r w:rsidRPr="00267A84">
              <w:rPr>
                <w:b/>
                <w:bCs/>
                <w:iCs/>
                <w:sz w:val="20"/>
                <w:szCs w:val="20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В рамках других уроков</w:t>
            </w:r>
          </w:p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:rsidR="00771880" w:rsidRPr="00267A84" w:rsidRDefault="00771880" w:rsidP="00982148">
            <w:pPr>
              <w:pStyle w:val="table-list-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Тематическое занятие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учителя, использование материала учебника и Интернета, фиксированные выступления). Тема «Основы организации образа жизни современного человека»: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и обсуждают понятие «образ жизни человека», анализируют содержание его основных направлений и компонентов, приводят примеры из своего образа жизни;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знакомятся с особенностями организации досуговой деятельности, её оздоровительными формами и их планированием, обсуждают их роль и значение в образе жизни современного человека;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понятием «активный отдых» как оздоровительной формой организации досуговой деятельности, обсуждают и анализируют его содержание, связь с укреплением и сохранением здоровья.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pacing w:val="-2"/>
                <w:sz w:val="20"/>
                <w:szCs w:val="20"/>
              </w:rPr>
              <w:t>Индивидуальная проектная деятель</w:t>
            </w: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ность практического характера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(образец проекта учителя, индивидуальные проекты учащихся, фиксированные выступления, использование материала учебника и Интернета, литературных источников по теме проекта).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before="113" w:after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«Проектирование индивидуальной досуговой деятельности»: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определяют цель проекта и формулируют его результат; — намечают план разработки проекта, формулируют поэтапные задачи и планируют результаты для каждого этапа;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литературы, проводят её анализ и обобщение, составляют план доклада по результатам проектной деятельности;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разрабатывают индивидуальные проекты, осуществляют их оформление и готовят тексты выступлений;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организуют обсуждение проектов с учащимися класса, отвечают на вопросы.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Беседа с учителем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(рассказ учителя, использование материала учебника и Интернета). Тема «Основы контроля состояния здоровья в процессе самостоятельных занятий оздоровительной физической культурой»: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рассказ учителя о целевом назначении </w:t>
            </w:r>
            <w:proofErr w:type="spellStart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ежегоднного</w:t>
            </w:r>
            <w:proofErr w:type="spellEnd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медицинского осмотра, его содержательном наполнении, связи с организацией и проведением регулярных занятий физической культурой и спортом;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правилами распределения учащихся на медицинские группы и перечнем ограничений для самостоятельных занятий физической культурой и спортом;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роль и значение контроля за состоянием здоровья для организации самостоятельных занятий, подбора физических упражнений и индивидуальной нагрузки. </w:t>
            </w:r>
          </w:p>
          <w:p w:rsidR="00771880" w:rsidRPr="00267A84" w:rsidRDefault="00771880" w:rsidP="00982148">
            <w:pPr>
              <w:pStyle w:val="table-list-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«Определение состояния здоровья с помощью функциональной пробы </w:t>
            </w:r>
            <w:proofErr w:type="spellStart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Руфье</w:t>
            </w:r>
            <w:proofErr w:type="spellEnd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способы профилактики заболевания сердечно-сосудистой системы, устанавливают её связь с организацией регулярных занятий физической культурой и спортом;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целевое назначение пробы </w:t>
            </w:r>
            <w:proofErr w:type="spellStart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Руфье</w:t>
            </w:r>
            <w:proofErr w:type="spellEnd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, обсуждают правила и приёмы её проведения;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обучаются проводить пробу </w:t>
            </w:r>
            <w:proofErr w:type="spellStart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Руфье</w:t>
            </w:r>
            <w:proofErr w:type="spellEnd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в парах, оценивают индивидуальные показатели и сравнивают их с данными стандартной таблицы;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елают выводы об индивидуальном состоянии сердечно-сосудистой системы, учитывают их при выборе величины и направленности физической нагрузки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самостоятельных занятий физической культурой и спортом.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«Оценивание текущего состояния организма с помощью субъективных и объективных показателей»: — знакомятся с субъективными показателями текущего состояния организма, анализируют способы и критерии их оценивания (настроение, самочувствие, режим сна и питания);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проводят наблюдение за субъективными показателями в течение учебной недели и оценивают его по соответствующим критериям;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динамику показателей состояния организма в недельном режиме и устанавливают связь с особенностями его содержания;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объективными показателями индивидуального состояния организма и критериями их оценивания (измерение артериального давления, проба Штанге и </w:t>
            </w:r>
            <w:proofErr w:type="spellStart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Генча</w:t>
            </w:r>
            <w:proofErr w:type="spellEnd"/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8376C9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обучаются проводить процедуры измерения объективных показателей и оценивают текущее состояние организма в соответствие со стандартными критериями.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Учебное занятие с практической направленностью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(образец учителя; использование материала учебника и Интернета, дополнительных литературных источников). Тема «Организация и планирование занятий кондиционной тренировкой»: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знакомятся с понятием «кондиционная тренировка» и основными формами организации её занятий;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w w:val="95"/>
                <w:sz w:val="20"/>
                <w:szCs w:val="20"/>
              </w:rPr>
              <w:t>знакомятся с образцом конспекта тренировочного занятия кондиционной направленности, обсуждают его структуру и содержательное наполнение;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особенности динамики показателей пульса при разных по направленности занятиях кондиционной тренировкой;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обсуждают правила оформления учебных заданий, подходы к индивидуализации дозировки физической нагрузки с учётом показателей состояния организма;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разрабатывают индивидуальные планы тренировочного занятия кондиционной тренировкой и обсуждают их с учащимися класса.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Мини-исследование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учителя; средства регистрации деятельности сердечно-сосудистой системы; образцы протоколов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исследования; использование материала учебника и Интернета по теме исследования). Тема «Оценка индивидуального физического состояния в системной организации занятий кондиционной тренировкой»: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информацию учителя о роли и значении оценки физического состояния при организации самостоятельный занятий кондиционной тренировкой, знакомятся с процедурами его измерения;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обучаются проводить процедуру измерения и определение индивидуального уровня физического состояния с помощью специальной формулы (УФС); </w:t>
            </w:r>
          </w:p>
          <w:p w:rsidR="00771880" w:rsidRPr="00267A84" w:rsidRDefault="00771880" w:rsidP="00982148">
            <w:pPr>
              <w:pStyle w:val="table-list-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определяют индивидуальные особенности в уровне физического состояния и выявляют отличия с помощью сравнения с показателями таблицы стандартов</w:t>
            </w: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i/>
                <w:w w:val="115"/>
                <w:sz w:val="20"/>
                <w:szCs w:val="20"/>
              </w:rPr>
              <w:lastRenderedPageBreak/>
              <w:t>https://resh.edu.ru/subject/9/1/</w:t>
            </w: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jc w:val="center"/>
              <w:rPr>
                <w:b/>
                <w:i/>
                <w:w w:val="110"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b/>
                <w:i/>
                <w:spacing w:val="6"/>
                <w:w w:val="110"/>
                <w:sz w:val="20"/>
                <w:szCs w:val="20"/>
              </w:rPr>
            </w:pPr>
            <w:r w:rsidRPr="00267A84">
              <w:rPr>
                <w:b/>
                <w:i/>
                <w:w w:val="110"/>
                <w:sz w:val="20"/>
                <w:szCs w:val="20"/>
              </w:rPr>
              <w:t>Физическое</w:t>
            </w:r>
            <w:r w:rsidRPr="00267A84">
              <w:rPr>
                <w:b/>
                <w:i/>
                <w:spacing w:val="1"/>
                <w:w w:val="110"/>
                <w:sz w:val="20"/>
                <w:szCs w:val="20"/>
              </w:rPr>
              <w:t xml:space="preserve"> </w:t>
            </w:r>
            <w:proofErr w:type="gramStart"/>
            <w:r w:rsidRPr="00267A84">
              <w:rPr>
                <w:b/>
                <w:i/>
                <w:w w:val="105"/>
                <w:sz w:val="20"/>
                <w:szCs w:val="20"/>
              </w:rPr>
              <w:t>совершенство-</w:t>
            </w:r>
            <w:r w:rsidRPr="00267A84">
              <w:rPr>
                <w:b/>
                <w:i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267A84">
              <w:rPr>
                <w:b/>
                <w:i/>
                <w:w w:val="110"/>
                <w:sz w:val="20"/>
                <w:szCs w:val="20"/>
              </w:rPr>
              <w:t>вание</w:t>
            </w:r>
            <w:proofErr w:type="spellEnd"/>
            <w:proofErr w:type="gramEnd"/>
            <w:r w:rsidRPr="00267A84">
              <w:rPr>
                <w:b/>
                <w:i/>
                <w:spacing w:val="6"/>
                <w:w w:val="110"/>
                <w:sz w:val="20"/>
                <w:szCs w:val="20"/>
              </w:rPr>
              <w:t xml:space="preserve"> </w:t>
            </w:r>
          </w:p>
          <w:p w:rsidR="00771880" w:rsidRPr="00267A84" w:rsidRDefault="00771880" w:rsidP="0098214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267A84">
              <w:rPr>
                <w:b/>
                <w:i/>
                <w:w w:val="110"/>
                <w:sz w:val="20"/>
                <w:szCs w:val="20"/>
              </w:rPr>
              <w:t>Оздоровитель</w:t>
            </w:r>
            <w:proofErr w:type="spellEnd"/>
            <w:r w:rsidRPr="00267A84">
              <w:rPr>
                <w:b/>
                <w:i/>
                <w:w w:val="110"/>
                <w:sz w:val="20"/>
                <w:szCs w:val="20"/>
              </w:rPr>
              <w:t>-</w:t>
            </w:r>
            <w:r w:rsidRPr="00267A84">
              <w:rPr>
                <w:b/>
                <w:i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267A84">
              <w:rPr>
                <w:b/>
                <w:i/>
                <w:w w:val="110"/>
                <w:sz w:val="20"/>
                <w:szCs w:val="20"/>
              </w:rPr>
              <w:t>ная</w:t>
            </w:r>
            <w:proofErr w:type="spellEnd"/>
            <w:proofErr w:type="gramEnd"/>
            <w:r w:rsidRPr="00267A84">
              <w:rPr>
                <w:b/>
                <w:i/>
                <w:spacing w:val="4"/>
                <w:w w:val="110"/>
                <w:sz w:val="20"/>
                <w:szCs w:val="20"/>
              </w:rPr>
              <w:t xml:space="preserve"> </w:t>
            </w:r>
            <w:r w:rsidRPr="00267A84">
              <w:rPr>
                <w:b/>
                <w:i/>
                <w:w w:val="110"/>
                <w:sz w:val="20"/>
                <w:szCs w:val="20"/>
              </w:rPr>
              <w:t>физическая</w:t>
            </w:r>
            <w:r w:rsidRPr="00267A84">
              <w:rPr>
                <w:b/>
                <w:i/>
                <w:spacing w:val="-47"/>
                <w:w w:val="110"/>
                <w:sz w:val="20"/>
                <w:szCs w:val="20"/>
              </w:rPr>
              <w:t xml:space="preserve"> </w:t>
            </w:r>
            <w:r w:rsidRPr="00267A84">
              <w:rPr>
                <w:b/>
                <w:i/>
                <w:w w:val="110"/>
                <w:sz w:val="20"/>
                <w:szCs w:val="20"/>
              </w:rPr>
              <w:t>культура</w:t>
            </w:r>
          </w:p>
          <w:p w:rsidR="00771880" w:rsidRPr="00267A84" w:rsidRDefault="00771880" w:rsidP="0098214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b/>
                <w:w w:val="110"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b/>
                <w:w w:val="110"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267A84">
              <w:rPr>
                <w:rFonts w:ascii="Times New Roman" w:hAnsi="Times New Roman" w:cs="Times New Roman"/>
                <w:b/>
                <w:i/>
                <w:iCs/>
                <w:spacing w:val="2"/>
                <w:sz w:val="20"/>
                <w:szCs w:val="20"/>
              </w:rPr>
              <w:t>рактическое занятие</w:t>
            </w:r>
            <w:r w:rsidRPr="00267A8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(с использованием материала учебника </w:t>
            </w:r>
            <w:r w:rsidRPr="00267A8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 xml:space="preserve">и дополнительного иллюстративного материала из Интернета). Тема «Упражнения для профилактики нарушения и коррекции </w:t>
            </w:r>
            <w:r w:rsidRPr="00267A8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осанки»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индивидуальную форму осанку и знакомятся с перечнем упражнений для профилактики её нарушения: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Упражнения для закрепления навыка правильной осанки.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Общеразвивающие упражнения для укрепления мышц туловища.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Упражнения локального характера на развитие корсетных мышц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знакомятся и разучивают корригирующие упражнения на восстановление правильной формы и снижение выраженности сколиотической осанки;</w:t>
            </w:r>
          </w:p>
          <w:p w:rsidR="00771880" w:rsidRPr="00267A84" w:rsidRDefault="00771880" w:rsidP="00982148">
            <w:pPr>
              <w:pStyle w:val="TableParagraph"/>
              <w:numPr>
                <w:ilvl w:val="0"/>
                <w:numId w:val="7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разрабатывают и разучивают индивидуальные комплексы упражнений с учётом индивидуальных особенностей формы осанки.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 w:rsidRPr="00267A8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(с использованием материала учебника и дополнительного иллюстративного материала из Интернета). Тема «Упражнения для профилактики перенапряжения органов зрения и мышц опорно-двигательного аппарата при длительной работе за компьютером»: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составляют индивидуальные комплексы упражнений зрительной гимнастики, разучивают их и планируют выполнение в режиме учебного дня;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spacing w:before="57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индивидуальные комплексы упражнений для профилактики напряжения шейного и грудного отделов позвоночника; разучивают их и планируют выполнение в режиме учебного дня.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(с использованием материала учебника и дополнительного иллюстративного материала из Интернета). Тема «Комплекс упражнений атлетической гимнастки для занятий кондиционной тренировкой»: — знакомятся с основными типами телосложения и их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характерными признаками;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упражнениями атлетической гимнастики и составляют из них комплексы предметно-ориентированной направленности (на отдельные мышечные группы);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комплексы упражнений атлетической гимнастики и планируют их в содержании занятий кондиционной тренировкой с индивидуально подобранным режимом физической нагрузки.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(с использованием материала учебника и дополнительного иллюстративного материала из Интернета). Тема «Комплекс упражнений аэробной гимнастики для занятий кондиционной тренировкой»: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основными направлениями аэробной гимнастики и их функциональной направленности на физическое состояние организма;   </w:t>
            </w:r>
          </w:p>
          <w:p w:rsidR="00771880" w:rsidRPr="00267A84" w:rsidRDefault="00771880" w:rsidP="00982148">
            <w:pPr>
              <w:pStyle w:val="TableParagraph"/>
              <w:numPr>
                <w:ilvl w:val="0"/>
                <w:numId w:val="7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упражнениями аэробной гимнастики и составляют из них комплексы упражнений с предметно-ориентированной направленностью;</w:t>
            </w:r>
          </w:p>
          <w:p w:rsidR="00771880" w:rsidRPr="00267A84" w:rsidRDefault="00771880" w:rsidP="00982148">
            <w:pPr>
              <w:pStyle w:val="TableParagraph"/>
              <w:numPr>
                <w:ilvl w:val="0"/>
                <w:numId w:val="7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</w:t>
            </w:r>
          </w:p>
          <w:p w:rsidR="00771880" w:rsidRPr="00267A84" w:rsidRDefault="00771880" w:rsidP="009821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i/>
                <w:w w:val="115"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rPr>
                <w:b/>
                <w:i/>
                <w:color w:val="FF0000"/>
                <w:sz w:val="20"/>
                <w:szCs w:val="20"/>
              </w:rPr>
            </w:pPr>
            <w:r w:rsidRPr="00267A84">
              <w:rPr>
                <w:b/>
                <w:i/>
                <w:sz w:val="20"/>
                <w:szCs w:val="20"/>
              </w:rPr>
              <w:t>Спортивно_ оздоровительная физическая культура</w:t>
            </w:r>
            <w:r w:rsidRPr="00267A84">
              <w:rPr>
                <w:sz w:val="20"/>
                <w:szCs w:val="20"/>
                <w:u w:val="thick" w:color="000000"/>
              </w:rPr>
              <w:t xml:space="preserve"> </w:t>
            </w:r>
            <w:r w:rsidRPr="00267A84">
              <w:rPr>
                <w:b/>
                <w:sz w:val="20"/>
                <w:szCs w:val="20"/>
                <w:u w:val="thick" w:color="000000"/>
              </w:rPr>
              <w:t>Футбол</w:t>
            </w:r>
          </w:p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Тема «Техническая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тактическая подготовка в футболе»: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знакомятся и анализируют образцы техники вбрасывания мяча с лицевой линии в игровых и соревновательных условиях;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вбрасывание мяча в стандартных условиях, анализируют технику и исправляют ошибки одноклассников (разучивание в парах и в группах); — </w:t>
            </w:r>
            <w:r w:rsidRPr="00267A8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знакомятся и анализируют образцы техники углового удара в игровых и соревновательных условиях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углового удара в стандартных условиях, анализируют и исправляют ошибки одноклассников (разучивание в группах);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удара от ворот в игровых и соревновательных условиях;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удара от ворот в разные участки футбольного поля, анализируют и исправляют ошибки одноклассников;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штрафного удара с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одиннадцатиметровой отметки;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штрафной удар с одиннадцатиметровой отметки в разные зоны (квадраты) футбольных ворот;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закрепляют технику разученных действий в условиях учебной и игровой деятельности</w:t>
            </w: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i/>
                <w:w w:val="115"/>
                <w:sz w:val="20"/>
                <w:szCs w:val="20"/>
              </w:rPr>
              <w:lastRenderedPageBreak/>
              <w:t>https://resh.edu.ru/subject/9/1/</w:t>
            </w: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pStyle w:val="table-body0mm"/>
              <w:rPr>
                <w:rStyle w:val="Italic"/>
                <w:rFonts w:ascii="Times New Roman" w:hAnsi="Times New Roman" w:cs="Times New Roman"/>
                <w:sz w:val="20"/>
                <w:szCs w:val="20"/>
              </w:rPr>
            </w:pPr>
          </w:p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rStyle w:val="Underline"/>
                <w:sz w:val="20"/>
                <w:szCs w:val="20"/>
              </w:rPr>
              <w:t>Баскетбол</w:t>
            </w: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:rsidR="00771880" w:rsidRPr="00267A84" w:rsidRDefault="00771880" w:rsidP="00982148">
            <w:pPr>
              <w:pStyle w:val="table-body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Тема «Техническая и тактическая подготовка в баскетболе»: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вбрасывания мяча с лицевой линии в игровых и соревновательных условиях;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разучивают вбрасывание мяча в стандартных условиях, анализируют технику и исправляют ошибки одноклассников (разучивание в парах и в группах);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знакомятся и анализируют образцы техники овладения мячом при разыгрывании «спорного мяча» в игровых и соревновательных условиях;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разучивают способы овладения мячом при разыгрывании «спорного мяча», анализируют технику и исправляют ошибки одноклассников (разучивание в группах); — знакомятся и анализируют образцы выполнения техники штрафного броска в игровых и соревновательных условиях;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5"/>
              </w:numPr>
              <w:spacing w:before="57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способы выполнения техники штрафного броска в учебной и игровой деятельности, анализируют технику и исправляют ошибки одноклассников (разучивание в группах);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5"/>
              </w:numPr>
              <w:spacing w:before="57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выполнением правил 3—8—24 секунд в условиях соревновательной деятельности, обучаются использовать правило в условиях учебной и игровой деятельности; </w:t>
            </w:r>
          </w:p>
          <w:p w:rsidR="00771880" w:rsidRPr="00267A84" w:rsidRDefault="00771880" w:rsidP="0098214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67A84">
              <w:rPr>
                <w:rFonts w:ascii="Times New Roman" w:hAnsi="Times New Roman"/>
                <w:sz w:val="20"/>
                <w:szCs w:val="20"/>
              </w:rPr>
              <w:t>закрепляют технические и тактические действия в условиях игровой и учебной деятельности</w:t>
            </w: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jc w:val="center"/>
              <w:rPr>
                <w:b/>
                <w:i/>
                <w:sz w:val="20"/>
                <w:szCs w:val="20"/>
              </w:rPr>
            </w:pPr>
            <w:r w:rsidRPr="00267A84">
              <w:rPr>
                <w:sz w:val="20"/>
                <w:szCs w:val="20"/>
                <w:u w:val="thick"/>
              </w:rPr>
              <w:t>Волейбол</w:t>
            </w: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Тема «Техническая и тактическая подготовка в волейболе»: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w w:val="96"/>
                <w:sz w:val="20"/>
                <w:szCs w:val="20"/>
              </w:rPr>
              <w:t xml:space="preserve"> знакомятся с техникой «постановки блока», находят сложные элементы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анализируют особенности их выполнения;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подводящие упражнения и анализируют их технику у одноклассников, предлагают способы устранения возможных ошибок; 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технику постановки блока в стандартных и вариативных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условиях;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закрепляют технику постановки блоков в учебной и игровой деятельности;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техникой атакующего удара, находят сложные элементы и анализируют особенности их выполнения;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нападающего удара в стандартных и вариативных условиях, анализируют технику у одноклассников, предлагают способы устранения возможных ошибок; 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совершенствуют технику нападающего удара в разные зоны волейбольной площадки;</w:t>
            </w:r>
          </w:p>
          <w:p w:rsidR="00771880" w:rsidRPr="00267A84" w:rsidRDefault="00771880" w:rsidP="00982148">
            <w:pPr>
              <w:pStyle w:val="table-body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совершенствуют технические и тактические действия в защите и нападении в процессе учебной и игровой деятельности</w:t>
            </w: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i/>
                <w:w w:val="115"/>
                <w:sz w:val="20"/>
                <w:szCs w:val="20"/>
              </w:rPr>
              <w:lastRenderedPageBreak/>
              <w:t>https://resh.edu.ru/subject/9/1/</w:t>
            </w: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pStyle w:val="table-body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67A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Прикладно</w:t>
            </w:r>
            <w:proofErr w:type="spellEnd"/>
            <w:r w:rsidRPr="00267A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-ориентированная двигательная деятельность «Лыжная подготовка</w:t>
            </w:r>
            <w:r w:rsidRPr="00267A8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  <w:p w:rsidR="00771880" w:rsidRPr="00267A84" w:rsidRDefault="00771880" w:rsidP="009821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:rsidR="00771880" w:rsidRPr="00267A84" w:rsidRDefault="00771880" w:rsidP="00982148">
            <w:pPr>
              <w:pStyle w:val="table-body0m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Style w:val="Italic"/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  <w:r w:rsidRPr="00267A84">
              <w:rPr>
                <w:rStyle w:val="Italic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(с использованием иллюстративного материала). Тема: «Техническая подготовка в передвижении </w:t>
            </w:r>
            <w:r w:rsidRPr="00267A8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лыжах по учебной дистанции»: </w:t>
            </w:r>
          </w:p>
          <w:p w:rsidR="00771880" w:rsidRPr="00267A84" w:rsidRDefault="00771880" w:rsidP="00982148">
            <w:pPr>
              <w:pStyle w:val="table-list-bulle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рассматривают и уточняют образцы техники передвижения лыжными ходами, способы перехода с одного хода на другой; </w:t>
            </w:r>
          </w:p>
          <w:p w:rsidR="00771880" w:rsidRPr="00267A84" w:rsidRDefault="00771880" w:rsidP="00982148">
            <w:pPr>
              <w:pStyle w:val="table-list-bulle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sz w:val="20"/>
                <w:szCs w:val="20"/>
              </w:rPr>
              <w:t>контролируют технику выполнения передвижений на лыжах другими учащимися, сравнивают их технику с эталонными образцами и выявляют возможные ошибки, предлагают способы их устранения (обучение в группах)</w:t>
            </w: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i/>
                <w:w w:val="115"/>
                <w:sz w:val="20"/>
                <w:szCs w:val="20"/>
              </w:rPr>
            </w:pPr>
            <w:r w:rsidRPr="00267A84">
              <w:rPr>
                <w:i/>
                <w:w w:val="115"/>
                <w:sz w:val="20"/>
                <w:szCs w:val="20"/>
              </w:rPr>
              <w:t>https://resh.edu.ru/subject/9/1/</w:t>
            </w:r>
          </w:p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pStyle w:val="TableParagraph"/>
              <w:spacing w:before="57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7A84">
              <w:rPr>
                <w:rFonts w:ascii="Times New Roman" w:hAnsi="Times New Roman" w:cs="Times New Roman"/>
                <w:b/>
                <w:i/>
                <w:w w:val="110"/>
                <w:sz w:val="20"/>
                <w:szCs w:val="20"/>
              </w:rPr>
              <w:t xml:space="preserve">Спортивная и физическая </w:t>
            </w:r>
            <w:proofErr w:type="spellStart"/>
            <w:r w:rsidRPr="00267A84">
              <w:rPr>
                <w:rFonts w:ascii="Times New Roman" w:hAnsi="Times New Roman" w:cs="Times New Roman"/>
                <w:b/>
                <w:i/>
                <w:w w:val="110"/>
                <w:sz w:val="20"/>
                <w:szCs w:val="20"/>
              </w:rPr>
              <w:t>подговка</w:t>
            </w:r>
            <w:proofErr w:type="spellEnd"/>
            <w:r w:rsidRPr="00267A84">
              <w:rPr>
                <w:rFonts w:ascii="Times New Roman" w:hAnsi="Times New Roman" w:cs="Times New Roman"/>
                <w:b/>
                <w:i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:rsidR="00771880" w:rsidRPr="00267A84" w:rsidRDefault="00771880" w:rsidP="00982148">
            <w:pPr>
              <w:spacing w:line="245" w:lineRule="auto"/>
              <w:ind w:right="48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                Физическая подготовка: </w:t>
            </w:r>
          </w:p>
          <w:p w:rsidR="00771880" w:rsidRPr="00267A84" w:rsidRDefault="00771880" w:rsidP="00982148">
            <w:pPr>
              <w:pStyle w:val="a3"/>
              <w:numPr>
                <w:ilvl w:val="0"/>
                <w:numId w:val="18"/>
              </w:numPr>
              <w:spacing w:line="245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 w:rsidRPr="00267A84">
              <w:rPr>
                <w:rFonts w:ascii="Times New Roman" w:hAnsi="Times New Roman"/>
                <w:sz w:val="20"/>
                <w:szCs w:val="20"/>
              </w:rPr>
              <w:t xml:space="preserve">освоение содержания </w:t>
            </w:r>
            <w:r w:rsidR="008376C9" w:rsidRPr="00267A84">
              <w:rPr>
                <w:rFonts w:ascii="Times New Roman" w:hAnsi="Times New Roman"/>
                <w:sz w:val="20"/>
                <w:szCs w:val="20"/>
              </w:rPr>
              <w:t>программы, демонстрация</w:t>
            </w:r>
            <w:r w:rsidRPr="00267A84">
              <w:rPr>
                <w:rFonts w:ascii="Times New Roman" w:hAnsi="Times New Roman"/>
                <w:sz w:val="20"/>
                <w:szCs w:val="20"/>
              </w:rPr>
              <w:t xml:space="preserve"> приростов в показателях физической подготовленности и нормативных требований комплекса ГТО</w:t>
            </w:r>
          </w:p>
          <w:p w:rsidR="00771880" w:rsidRPr="00267A84" w:rsidRDefault="00771880" w:rsidP="00982148">
            <w:pPr>
              <w:pStyle w:val="a3"/>
              <w:numPr>
                <w:ilvl w:val="0"/>
                <w:numId w:val="18"/>
              </w:numPr>
              <w:spacing w:line="245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 w:rsidRPr="00267A84">
              <w:rPr>
                <w:rFonts w:ascii="Times New Roman" w:hAnsi="Times New Roman"/>
                <w:sz w:val="20"/>
                <w:szCs w:val="20"/>
              </w:rPr>
              <w:t>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:rsidR="00771880" w:rsidRPr="00267A84" w:rsidTr="00982148">
        <w:tc>
          <w:tcPr>
            <w:tcW w:w="612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45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6</w:t>
            </w:r>
            <w:r w:rsidR="00267A84">
              <w:rPr>
                <w:b/>
                <w:sz w:val="20"/>
                <w:szCs w:val="20"/>
              </w:rPr>
              <w:t xml:space="preserve">8 </w:t>
            </w:r>
            <w:r w:rsidRPr="00267A84">
              <w:rPr>
                <w:b/>
                <w:sz w:val="20"/>
                <w:szCs w:val="20"/>
              </w:rPr>
              <w:t>ч.</w:t>
            </w:r>
          </w:p>
        </w:tc>
        <w:tc>
          <w:tcPr>
            <w:tcW w:w="2511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pct"/>
          </w:tcPr>
          <w:p w:rsidR="00771880" w:rsidRPr="00267A84" w:rsidRDefault="00771880" w:rsidP="0098214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71880" w:rsidRPr="00267A84" w:rsidRDefault="00771880" w:rsidP="00771880">
      <w:pPr>
        <w:tabs>
          <w:tab w:val="left" w:pos="0"/>
        </w:tabs>
        <w:jc w:val="center"/>
        <w:rPr>
          <w:b/>
          <w:sz w:val="20"/>
          <w:szCs w:val="20"/>
        </w:rPr>
      </w:pPr>
    </w:p>
    <w:p w:rsidR="00771880" w:rsidRPr="00267A84" w:rsidRDefault="00771880" w:rsidP="00771880">
      <w:pPr>
        <w:tabs>
          <w:tab w:val="left" w:pos="0"/>
        </w:tabs>
        <w:jc w:val="center"/>
        <w:rPr>
          <w:b/>
          <w:sz w:val="20"/>
          <w:szCs w:val="20"/>
        </w:rPr>
        <w:sectPr w:rsidR="00771880" w:rsidRPr="00267A84" w:rsidSect="009821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71880" w:rsidRPr="00267A84" w:rsidRDefault="00771880" w:rsidP="00771880">
      <w:pPr>
        <w:tabs>
          <w:tab w:val="left" w:pos="0"/>
        </w:tabs>
        <w:jc w:val="center"/>
        <w:rPr>
          <w:b/>
          <w:sz w:val="20"/>
          <w:szCs w:val="20"/>
        </w:rPr>
      </w:pPr>
      <w:r w:rsidRPr="00267A84">
        <w:rPr>
          <w:b/>
          <w:sz w:val="20"/>
          <w:szCs w:val="20"/>
        </w:rPr>
        <w:lastRenderedPageBreak/>
        <w:t>КАЛЕНДАРНО-ТЕМАТИЧЕСКОЕ ПЛАНИРОВАНИЕ</w:t>
      </w:r>
    </w:p>
    <w:p w:rsidR="00771880" w:rsidRPr="00267A84" w:rsidRDefault="00771880" w:rsidP="00771880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  <w:r w:rsidRPr="00267A84">
        <w:rPr>
          <w:rFonts w:eastAsia="Calibri"/>
          <w:b/>
          <w:sz w:val="20"/>
          <w:szCs w:val="20"/>
        </w:rPr>
        <w:t>6</w:t>
      </w:r>
      <w:r w:rsidR="00267A84" w:rsidRPr="00267A84">
        <w:rPr>
          <w:rFonts w:eastAsia="Calibri"/>
          <w:b/>
          <w:sz w:val="20"/>
          <w:szCs w:val="20"/>
        </w:rPr>
        <w:t xml:space="preserve">8 </w:t>
      </w:r>
      <w:r w:rsidRPr="00267A84">
        <w:rPr>
          <w:rFonts w:eastAsia="Calibri"/>
          <w:b/>
          <w:sz w:val="20"/>
          <w:szCs w:val="20"/>
        </w:rPr>
        <w:t>часов в год, 2 часа в неделю</w:t>
      </w:r>
    </w:p>
    <w:p w:rsidR="00771880" w:rsidRPr="00267A84" w:rsidRDefault="00771880" w:rsidP="00771880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494"/>
        <w:gridCol w:w="1918"/>
        <w:gridCol w:w="2525"/>
      </w:tblGrid>
      <w:tr w:rsidR="00771880" w:rsidRPr="00267A84" w:rsidTr="00982148">
        <w:trPr>
          <w:trHeight w:val="555"/>
        </w:trPr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№</w:t>
            </w:r>
          </w:p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Плановые сроки прохождения темы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Фактические сроки                            (и /или коррекция)</w:t>
            </w:r>
          </w:p>
        </w:tc>
      </w:tr>
      <w:tr w:rsidR="00771880" w:rsidRPr="00267A84" w:rsidTr="00982148">
        <w:trPr>
          <w:trHeight w:val="278"/>
        </w:trPr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1</w:t>
            </w:r>
            <w:r w:rsidRPr="00267A84">
              <w:rPr>
                <w:b/>
                <w:sz w:val="20"/>
                <w:szCs w:val="20"/>
                <w:lang w:val="en-US"/>
              </w:rPr>
              <w:t>1</w:t>
            </w:r>
            <w:r w:rsidRPr="00267A84">
              <w:rPr>
                <w:b/>
                <w:sz w:val="20"/>
                <w:szCs w:val="20"/>
              </w:rPr>
              <w:t xml:space="preserve"> класс</w:t>
            </w:r>
          </w:p>
        </w:tc>
      </w:tr>
      <w:tr w:rsidR="00771880" w:rsidRPr="00267A84" w:rsidTr="00982148">
        <w:trPr>
          <w:trHeight w:val="550"/>
        </w:trPr>
        <w:tc>
          <w:tcPr>
            <w:tcW w:w="0" w:type="auto"/>
            <w:gridSpan w:val="4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ЛЕГКАЯ АТЛЕТИКА (8 часов)</w:t>
            </w: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1/1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Вводный инструктаж по технике безопасности. Техника прыжка в высоту с 3-5 шагов разбега. Подвижная игра «Бадминтон».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01.09-05.09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6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2/2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Стартовый разгон. Прохождение полосы препятствий.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3/3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КН Бег по дистанции 100 м. Эстафетный бег.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08.09-12.09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7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4/4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spacing w:before="0" w:beforeAutospacing="0" w:after="0" w:afterAutospacing="0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</w:t>
            </w:r>
            <w:r w:rsidRPr="00267A84">
              <w:rPr>
                <w:sz w:val="20"/>
                <w:szCs w:val="20"/>
              </w:rPr>
              <w:t>-Бег 60 м на результат.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5/5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Развитие скоростных качеств. Челночный бег 3Х10.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15.09.-19.09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8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6/6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</w:t>
            </w:r>
            <w:r w:rsidRPr="00267A84">
              <w:rPr>
                <w:sz w:val="20"/>
                <w:szCs w:val="20"/>
              </w:rPr>
              <w:t>-прыжок в длину с разбега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7/7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Оценка прыжка в длину с места. Метание теннисного мяча</w:t>
            </w:r>
          </w:p>
        </w:tc>
        <w:tc>
          <w:tcPr>
            <w:tcW w:w="0" w:type="auto"/>
            <w:vMerge w:val="restart"/>
          </w:tcPr>
          <w:p w:rsidR="00982148" w:rsidRPr="00267A84" w:rsidRDefault="00982148" w:rsidP="0098214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22.09-26.09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9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8/8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</w:t>
            </w:r>
            <w:r w:rsidRPr="00267A84">
              <w:rPr>
                <w:sz w:val="20"/>
                <w:szCs w:val="20"/>
              </w:rPr>
              <w:t>- Метание теннисного мяча на результат.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  <w:gridSpan w:val="4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Спортивные игры: баскетбол (8 часов)</w:t>
            </w: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9/1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Техника безопасности по баскетболу. Перемещения и остановки игрока. Учебная игра.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29.09-02.10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0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10/2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Передача мяча в движении различными способами. Учебная игра. 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11/3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Ведение мяча с сопротивлением. Быстрый прорыв (3х1). Учебная игра.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06.10-10.10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1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12/4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Бросок в прыжке со средней дистанции. Учебная игра. 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13/5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Нападение против зонной защиты (2х1х2). Учебная игра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13.10-17.10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2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538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14/6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Круговая тренировка. Развитие физических качеств.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276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15/7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Сочетание приемов: ведение, передач, бросок. Учебная игра.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982148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  20.10-24.10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3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16/8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Сдача контрольных </w:t>
            </w:r>
            <w:r w:rsidR="008376C9" w:rsidRPr="00267A84">
              <w:rPr>
                <w:sz w:val="20"/>
                <w:szCs w:val="20"/>
              </w:rPr>
              <w:t>упражнений по</w:t>
            </w:r>
            <w:r w:rsidRPr="00267A84">
              <w:rPr>
                <w:sz w:val="20"/>
                <w:szCs w:val="20"/>
              </w:rPr>
              <w:t xml:space="preserve"> баскетболу.  Учебная игра.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407"/>
        </w:trPr>
        <w:tc>
          <w:tcPr>
            <w:tcW w:w="0" w:type="auto"/>
            <w:gridSpan w:val="4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pacing w:val="-4"/>
                <w:sz w:val="20"/>
                <w:szCs w:val="20"/>
              </w:rPr>
              <w:t xml:space="preserve">Гимнастика с основами акробатики </w:t>
            </w:r>
            <w:r w:rsidRPr="00267A84">
              <w:rPr>
                <w:b/>
                <w:sz w:val="20"/>
                <w:szCs w:val="20"/>
              </w:rPr>
              <w:t>(10 часов)</w:t>
            </w: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17/1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Беседа о технике безопасности на уроках гимнастики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982148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03.11-07.11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4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18/2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 Длинный кувырок 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19/3</w:t>
            </w:r>
          </w:p>
        </w:tc>
        <w:tc>
          <w:tcPr>
            <w:tcW w:w="0" w:type="auto"/>
            <w:vAlign w:val="center"/>
          </w:tcPr>
          <w:p w:rsidR="00771880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4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 Акробатическая комбинация. </w:t>
            </w:r>
          </w:p>
          <w:p w:rsidR="002A14FB" w:rsidRPr="00267A84" w:rsidRDefault="002A14FB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4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10.11.-14.11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5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20/4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29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Упражнения на растягивание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21/5</w:t>
            </w:r>
          </w:p>
        </w:tc>
        <w:tc>
          <w:tcPr>
            <w:tcW w:w="0" w:type="auto"/>
            <w:vAlign w:val="center"/>
          </w:tcPr>
          <w:p w:rsidR="00771880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Тестирование</w:t>
            </w:r>
            <w:r w:rsidRPr="00267A84">
              <w:rPr>
                <w:sz w:val="20"/>
                <w:szCs w:val="20"/>
              </w:rPr>
              <w:t>- длинный кувырок вперед</w:t>
            </w:r>
          </w:p>
          <w:p w:rsidR="002A14FB" w:rsidRPr="00267A84" w:rsidRDefault="002A14FB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17.11-21.11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6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22/6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58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Опорный прыжок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23/7</w:t>
            </w:r>
          </w:p>
        </w:tc>
        <w:tc>
          <w:tcPr>
            <w:tcW w:w="0" w:type="auto"/>
            <w:vAlign w:val="center"/>
          </w:tcPr>
          <w:p w:rsidR="00771880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8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Тестирование</w:t>
            </w:r>
            <w:r w:rsidRPr="00267A84">
              <w:rPr>
                <w:sz w:val="20"/>
                <w:szCs w:val="20"/>
              </w:rPr>
              <w:t>- опорный прыжок</w:t>
            </w:r>
          </w:p>
          <w:p w:rsidR="002A14FB" w:rsidRPr="00267A84" w:rsidRDefault="002A14FB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8"/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24.11-28.11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7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24/8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57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Техника опорных прыжков. Лазание по канату.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606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lastRenderedPageBreak/>
              <w:t>25/9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6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Круговая тренировка по гимнастическим станциям.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01.12-05.12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8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267A84">
              <w:rPr>
                <w:rFonts w:eastAsia="Calibri"/>
                <w:sz w:val="20"/>
                <w:szCs w:val="20"/>
              </w:rPr>
              <w:t>26/10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626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Тестирование-</w:t>
            </w:r>
            <w:r w:rsidRPr="00267A84">
              <w:rPr>
                <w:sz w:val="20"/>
                <w:szCs w:val="20"/>
              </w:rPr>
              <w:t xml:space="preserve"> лазание по канату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454"/>
        </w:trPr>
        <w:tc>
          <w:tcPr>
            <w:tcW w:w="0" w:type="auto"/>
            <w:gridSpan w:val="4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b/>
                <w:spacing w:val="-4"/>
                <w:sz w:val="20"/>
                <w:szCs w:val="20"/>
              </w:rPr>
              <w:t xml:space="preserve">    </w:t>
            </w:r>
            <w:r w:rsidRPr="00267A84">
              <w:rPr>
                <w:b/>
                <w:sz w:val="20"/>
                <w:szCs w:val="20"/>
              </w:rPr>
              <w:t>Спортивные игры: волейбол (6часов)</w:t>
            </w: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27/1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Технике безопасности на уроках спортигр. Учебная двухсторонняя игра (по упрощенным правилам)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982148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08.12-12.12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9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28/2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Тестирование</w:t>
            </w:r>
            <w:r w:rsidRPr="00267A84">
              <w:rPr>
                <w:sz w:val="20"/>
                <w:szCs w:val="20"/>
              </w:rPr>
              <w:t>-ведение мяча с изменением направления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29/3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Передача мяча сверху двумя руками в парах, тройках. Учебная игра. 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15.12-19.12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0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30/4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Контрольное упражнение – верхней передачи и прямой подачи.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267A84">
              <w:rPr>
                <w:sz w:val="20"/>
                <w:szCs w:val="20"/>
              </w:rPr>
              <w:t>31</w:t>
            </w:r>
            <w:r w:rsidRPr="00267A84">
              <w:rPr>
                <w:sz w:val="20"/>
                <w:szCs w:val="20"/>
                <w:lang w:val="en-US"/>
              </w:rPr>
              <w:t>/5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Повторение основных технических приемов в в/л.</w:t>
            </w:r>
          </w:p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267A84">
              <w:rPr>
                <w:sz w:val="20"/>
                <w:szCs w:val="20"/>
              </w:rPr>
              <w:t>22.12-26.12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1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267A84">
              <w:rPr>
                <w:sz w:val="20"/>
                <w:szCs w:val="20"/>
              </w:rPr>
              <w:t>32</w:t>
            </w:r>
            <w:r w:rsidRPr="00267A84">
              <w:rPr>
                <w:sz w:val="20"/>
                <w:szCs w:val="20"/>
                <w:lang w:val="en-US"/>
              </w:rPr>
              <w:t>/6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Нижняя прямая подача и нижний прием мяча. Учебная игра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366"/>
        </w:trPr>
        <w:tc>
          <w:tcPr>
            <w:tcW w:w="0" w:type="auto"/>
            <w:gridSpan w:val="4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 xml:space="preserve">Лыжная подготовка (16 часов) </w:t>
            </w:r>
          </w:p>
        </w:tc>
      </w:tr>
      <w:tr w:rsidR="00771880" w:rsidRPr="00267A84" w:rsidTr="00982148">
        <w:trPr>
          <w:trHeight w:val="309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33/1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Беседа о технике безопасности на уроках лыжной подготовки.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12.01-16.01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2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34/2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Повторить технику лыжных ходов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35/3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Учить переходу с одновременных ходов на попеременные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982148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19.01-23.01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3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36/4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Закрепить переход с одновременных ходов на попеременные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37/5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Преодоление подъёма и препятствий на лыжах.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982148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26.01-30.01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4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38/6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</w:t>
            </w:r>
            <w:r w:rsidRPr="00267A84">
              <w:rPr>
                <w:sz w:val="20"/>
                <w:szCs w:val="20"/>
              </w:rPr>
              <w:t>- бег на лыжах 2 км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39/7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Использование изученных лыжных ходов на дистанции 5 км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070E1D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02.02-06.02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5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40/8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Использование изученных лыжных ходов на дистанции 5 км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41/9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070E1D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09.02-13.02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6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42/10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43/11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Прохождение дистанции 5 км без учета времени 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070E1D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16.02-20.02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7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44/12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КН-</w:t>
            </w:r>
            <w:r w:rsidRPr="00267A84">
              <w:rPr>
                <w:sz w:val="20"/>
                <w:szCs w:val="20"/>
              </w:rPr>
              <w:t xml:space="preserve"> прохождение дистанции 5 км без учета времени 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45/13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Совершенствовать технику лыжных ходов 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070E1D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23.02-27.02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8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70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46/14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Совершенствовать технику лыжных ходов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47/15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Техника спуска и подъёма.</w:t>
            </w:r>
            <w:r w:rsidRPr="00267A84">
              <w:rPr>
                <w:b/>
                <w:sz w:val="20"/>
                <w:szCs w:val="20"/>
              </w:rPr>
              <w:t xml:space="preserve"> Тестирование</w:t>
            </w:r>
            <w:r w:rsidRPr="00267A84">
              <w:rPr>
                <w:sz w:val="20"/>
                <w:szCs w:val="20"/>
              </w:rPr>
              <w:t>- техника спуска и подъёма</w:t>
            </w:r>
          </w:p>
        </w:tc>
        <w:tc>
          <w:tcPr>
            <w:tcW w:w="0" w:type="auto"/>
            <w:vMerge w:val="restart"/>
          </w:tcPr>
          <w:p w:rsidR="00070E1D" w:rsidRPr="00267A84" w:rsidRDefault="00070E1D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070E1D" w:rsidRPr="00267A84" w:rsidRDefault="00070E1D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771880" w:rsidRPr="00267A84" w:rsidRDefault="00070E1D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02.03-06.03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9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48/16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Оценка техники подъёма скользящим шагом. Повторение техники подъёмов и спусков. Развитие выносливости.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335"/>
        </w:trPr>
        <w:tc>
          <w:tcPr>
            <w:tcW w:w="0" w:type="auto"/>
            <w:gridSpan w:val="4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Спортивные игры: ВОЛЕЙБОЛ (8 часов)</w:t>
            </w: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49/1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Беседа о технике безопасности по спортивным играм. </w:t>
            </w:r>
            <w:r w:rsidR="008376C9" w:rsidRPr="00267A84">
              <w:rPr>
                <w:sz w:val="20"/>
                <w:szCs w:val="20"/>
              </w:rPr>
              <w:t>Освоение основных</w:t>
            </w:r>
            <w:r w:rsidRPr="00267A84">
              <w:rPr>
                <w:sz w:val="20"/>
                <w:szCs w:val="20"/>
              </w:rPr>
              <w:t xml:space="preserve"> технических приемов в волейболе. 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09.03-13.03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0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447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lastRenderedPageBreak/>
              <w:t>50/2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Обучение технике прямого нападающего удара. Подвижная игра «пионербол с элементами волейбола».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51/3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 </w:t>
            </w:r>
            <w:r w:rsidR="008376C9" w:rsidRPr="00267A84">
              <w:rPr>
                <w:sz w:val="20"/>
                <w:szCs w:val="20"/>
              </w:rPr>
              <w:t>Оценка техники</w:t>
            </w:r>
            <w:r w:rsidRPr="00267A84">
              <w:rPr>
                <w:sz w:val="20"/>
                <w:szCs w:val="20"/>
              </w:rPr>
              <w:t xml:space="preserve"> выполнения, основных технических приемов.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16.03-20.03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1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52/4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Техника прямой подачи мяча.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53/5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Повторение основных технических приемов в в/л.</w:t>
            </w:r>
          </w:p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 Комбинация из освоенных элементов техники перемещений и владения мячом. 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30.03-03.04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2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rPr>
          <w:trHeight w:val="379"/>
        </w:trPr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54/6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Контрольное упражнение – верхней передачи </w:t>
            </w:r>
            <w:r w:rsidR="008376C9" w:rsidRPr="00267A84">
              <w:rPr>
                <w:sz w:val="20"/>
                <w:szCs w:val="20"/>
              </w:rPr>
              <w:t>и прямой</w:t>
            </w:r>
            <w:r w:rsidRPr="00267A84">
              <w:rPr>
                <w:sz w:val="20"/>
                <w:szCs w:val="20"/>
              </w:rPr>
              <w:t xml:space="preserve"> подачи. Учебная игра (по упрощённым правилам).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55/7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Верхняя </w:t>
            </w:r>
            <w:r w:rsidR="008376C9" w:rsidRPr="00267A84">
              <w:rPr>
                <w:sz w:val="20"/>
                <w:szCs w:val="20"/>
              </w:rPr>
              <w:t>передача и прямая</w:t>
            </w:r>
            <w:r w:rsidRPr="00267A84">
              <w:rPr>
                <w:sz w:val="20"/>
                <w:szCs w:val="20"/>
              </w:rPr>
              <w:t xml:space="preserve"> подача. Учебная игра (по упрощённым правилам).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06.04-10.04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3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56/8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Верхняя </w:t>
            </w:r>
            <w:r w:rsidR="008376C9" w:rsidRPr="00267A84">
              <w:rPr>
                <w:sz w:val="20"/>
                <w:szCs w:val="20"/>
              </w:rPr>
              <w:t>передача и прямая</w:t>
            </w:r>
            <w:r w:rsidRPr="00267A84">
              <w:rPr>
                <w:sz w:val="20"/>
                <w:szCs w:val="20"/>
              </w:rPr>
              <w:t xml:space="preserve"> подача. Учебная игра (по упрощённым правилам).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  <w:gridSpan w:val="4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ЛЕГКАЯ АТЛЕТИКА (1</w:t>
            </w:r>
            <w:r w:rsidRPr="00267A84">
              <w:rPr>
                <w:b/>
                <w:sz w:val="20"/>
                <w:szCs w:val="20"/>
                <w:lang w:val="en-US"/>
              </w:rPr>
              <w:t>0</w:t>
            </w:r>
            <w:r w:rsidRPr="00267A84">
              <w:rPr>
                <w:b/>
                <w:sz w:val="20"/>
                <w:szCs w:val="20"/>
              </w:rPr>
              <w:t xml:space="preserve"> часов)</w:t>
            </w: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57/1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Техника безопасности на уроках легкой атлетике. Техника прыжка в высоту с 3-5 шагов разбега. Подвижная игра «Бадминтон».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13.04-17.04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4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58/2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КН-</w:t>
            </w:r>
            <w:r w:rsidRPr="00267A84">
              <w:rPr>
                <w:sz w:val="20"/>
                <w:szCs w:val="20"/>
              </w:rPr>
              <w:t>Бег30м.</w:t>
            </w:r>
            <w:r w:rsidRPr="00267A84">
              <w:rPr>
                <w:b/>
                <w:sz w:val="20"/>
                <w:szCs w:val="20"/>
              </w:rPr>
              <w:t>КН-</w:t>
            </w:r>
            <w:r w:rsidRPr="00267A84">
              <w:rPr>
                <w:sz w:val="20"/>
                <w:szCs w:val="20"/>
              </w:rPr>
              <w:t>Оценка техники прыжка в длину с места. Подтягивание на низкой перекладине.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59/3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К/Н</w:t>
            </w:r>
            <w:r w:rsidRPr="00267A84">
              <w:rPr>
                <w:sz w:val="20"/>
                <w:szCs w:val="20"/>
              </w:rPr>
              <w:t xml:space="preserve"> – метание гранаты на дальность. Челночный бег 3х10м. Тренировка в подтягивании на низкой перекладине. 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20.04-24.04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5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604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</w:t>
            </w:r>
            <w:r w:rsidRPr="00267A84">
              <w:rPr>
                <w:sz w:val="20"/>
                <w:szCs w:val="20"/>
              </w:rPr>
              <w:t>- метание гранаты (500 грамм) в горизонтальную цель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61/5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Оценка результата в прыжках в длину с разбега. Подтягивание на перекладине. </w:t>
            </w:r>
            <w:r w:rsidRPr="00267A84">
              <w:rPr>
                <w:b/>
                <w:sz w:val="20"/>
                <w:szCs w:val="20"/>
              </w:rPr>
              <w:t>КН</w:t>
            </w:r>
            <w:r w:rsidRPr="00267A84">
              <w:rPr>
                <w:sz w:val="20"/>
                <w:szCs w:val="20"/>
              </w:rPr>
              <w:t xml:space="preserve">- Бег 60 м. 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27.04-01.05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6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62/6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КН-</w:t>
            </w:r>
            <w:r w:rsidRPr="00267A84">
              <w:rPr>
                <w:sz w:val="20"/>
                <w:szCs w:val="20"/>
              </w:rPr>
              <w:t xml:space="preserve">бег на 2000м. Метания мяча в цель. Подтягивание. </w:t>
            </w:r>
          </w:p>
        </w:tc>
        <w:tc>
          <w:tcPr>
            <w:tcW w:w="0" w:type="auto"/>
            <w:vMerge/>
            <w:vAlign w:val="center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63/7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Тестирование по прыжкам в длину с места и по подъему туловища с положения лежа.</w:t>
            </w:r>
          </w:p>
        </w:tc>
        <w:tc>
          <w:tcPr>
            <w:tcW w:w="0" w:type="auto"/>
            <w:vMerge w:val="restart"/>
            <w:vAlign w:val="center"/>
          </w:tcPr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04.05-08.05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7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64/8</w:t>
            </w:r>
          </w:p>
        </w:tc>
        <w:tc>
          <w:tcPr>
            <w:tcW w:w="0" w:type="auto"/>
          </w:tcPr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 Контрольное упражнение – бег 1000м.</w:t>
            </w:r>
          </w:p>
          <w:p w:rsidR="00771880" w:rsidRPr="00267A84" w:rsidRDefault="00771880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Тестирование</w:t>
            </w:r>
            <w:r w:rsidRPr="00267A84">
              <w:rPr>
                <w:sz w:val="20"/>
                <w:szCs w:val="20"/>
              </w:rPr>
              <w:t xml:space="preserve"> наклон туловища из положения стоя. 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65/9</w:t>
            </w:r>
          </w:p>
        </w:tc>
        <w:tc>
          <w:tcPr>
            <w:tcW w:w="0" w:type="auto"/>
            <w:vAlign w:val="center"/>
          </w:tcPr>
          <w:p w:rsidR="00771880" w:rsidRPr="00267A84" w:rsidRDefault="00771880" w:rsidP="00982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rPr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КН-</w:t>
            </w:r>
            <w:r w:rsidRPr="00267A84">
              <w:rPr>
                <w:sz w:val="20"/>
                <w:szCs w:val="20"/>
              </w:rPr>
              <w:t>Оценка техники прыжка в длину с места. Подтягивание на низкой перекладине.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</w:p>
          <w:p w:rsidR="00771880" w:rsidRPr="00267A84" w:rsidRDefault="00070E1D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11.05-15.05</w:t>
            </w:r>
          </w:p>
        </w:tc>
        <w:tc>
          <w:tcPr>
            <w:tcW w:w="0" w:type="auto"/>
            <w:vMerge w:val="restart"/>
          </w:tcPr>
          <w:p w:rsidR="00771880" w:rsidRPr="00267A84" w:rsidRDefault="00771880" w:rsidP="00982148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8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771880" w:rsidRPr="00267A84" w:rsidTr="00982148">
        <w:tc>
          <w:tcPr>
            <w:tcW w:w="0" w:type="auto"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66/10</w:t>
            </w:r>
          </w:p>
        </w:tc>
        <w:tc>
          <w:tcPr>
            <w:tcW w:w="0" w:type="auto"/>
          </w:tcPr>
          <w:p w:rsidR="00771880" w:rsidRPr="00267A84" w:rsidRDefault="00267A84" w:rsidP="00982148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Эстафеты, подвижные и спортивные игры. Футбол.</w:t>
            </w: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1880" w:rsidRPr="00267A84" w:rsidRDefault="00771880" w:rsidP="0098214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070E1D" w:rsidRPr="00267A84" w:rsidTr="00982148">
        <w:tc>
          <w:tcPr>
            <w:tcW w:w="0" w:type="auto"/>
          </w:tcPr>
          <w:p w:rsidR="00070E1D" w:rsidRPr="00267A84" w:rsidRDefault="00070E1D" w:rsidP="00070E1D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267A84">
              <w:rPr>
                <w:sz w:val="20"/>
                <w:szCs w:val="20"/>
              </w:rPr>
              <w:t>67</w:t>
            </w:r>
            <w:r w:rsidRPr="00267A84">
              <w:rPr>
                <w:sz w:val="20"/>
                <w:szCs w:val="20"/>
                <w:lang w:val="en-US"/>
              </w:rPr>
              <w:t>/11</w:t>
            </w:r>
          </w:p>
        </w:tc>
        <w:tc>
          <w:tcPr>
            <w:tcW w:w="0" w:type="auto"/>
          </w:tcPr>
          <w:p w:rsidR="00070E1D" w:rsidRPr="00267A84" w:rsidRDefault="00070E1D" w:rsidP="00070E1D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Эстафеты, подвижные и спортивные игры. Футбол.</w:t>
            </w:r>
          </w:p>
        </w:tc>
        <w:tc>
          <w:tcPr>
            <w:tcW w:w="0" w:type="auto"/>
            <w:vMerge w:val="restart"/>
          </w:tcPr>
          <w:p w:rsidR="00070E1D" w:rsidRPr="00267A84" w:rsidRDefault="00BC2E44" w:rsidP="00070E1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18.05-26</w:t>
            </w:r>
            <w:r w:rsidR="00070E1D" w:rsidRPr="00267A84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  <w:vMerge w:val="restart"/>
          </w:tcPr>
          <w:p w:rsidR="00070E1D" w:rsidRPr="00267A84" w:rsidRDefault="00070E1D" w:rsidP="00070E1D">
            <w:pPr>
              <w:jc w:val="center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9" w:history="1">
              <w:r w:rsidRPr="00267A84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070E1D" w:rsidRPr="00267A84" w:rsidRDefault="00070E1D" w:rsidP="00070E1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070E1D" w:rsidRPr="00267A84" w:rsidTr="00982148">
        <w:tc>
          <w:tcPr>
            <w:tcW w:w="0" w:type="auto"/>
          </w:tcPr>
          <w:p w:rsidR="00070E1D" w:rsidRPr="00267A84" w:rsidRDefault="00070E1D" w:rsidP="00070E1D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267A84">
              <w:rPr>
                <w:sz w:val="20"/>
                <w:szCs w:val="20"/>
                <w:lang w:val="en-US"/>
              </w:rPr>
              <w:t>68/12</w:t>
            </w:r>
          </w:p>
        </w:tc>
        <w:tc>
          <w:tcPr>
            <w:tcW w:w="0" w:type="auto"/>
          </w:tcPr>
          <w:p w:rsidR="00070E1D" w:rsidRPr="00267A84" w:rsidRDefault="00070E1D" w:rsidP="00070E1D">
            <w:pPr>
              <w:jc w:val="both"/>
              <w:rPr>
                <w:sz w:val="20"/>
                <w:szCs w:val="20"/>
              </w:rPr>
            </w:pPr>
            <w:r w:rsidRPr="00267A84">
              <w:rPr>
                <w:sz w:val="20"/>
                <w:szCs w:val="20"/>
              </w:rPr>
              <w:t>Учебная игра «Волейбол». Подведение итогов за учебный год</w:t>
            </w:r>
          </w:p>
        </w:tc>
        <w:tc>
          <w:tcPr>
            <w:tcW w:w="0" w:type="auto"/>
            <w:vMerge/>
          </w:tcPr>
          <w:p w:rsidR="00070E1D" w:rsidRPr="00267A84" w:rsidRDefault="00070E1D" w:rsidP="00070E1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70E1D" w:rsidRPr="00267A84" w:rsidRDefault="00070E1D" w:rsidP="00070E1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070E1D" w:rsidRPr="00267A84" w:rsidTr="00982148">
        <w:tc>
          <w:tcPr>
            <w:tcW w:w="0" w:type="auto"/>
          </w:tcPr>
          <w:p w:rsidR="00070E1D" w:rsidRPr="00267A84" w:rsidRDefault="00070E1D" w:rsidP="00070E1D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</w:tcPr>
          <w:p w:rsidR="00070E1D" w:rsidRPr="00267A84" w:rsidRDefault="00070E1D" w:rsidP="00070E1D">
            <w:pPr>
              <w:tabs>
                <w:tab w:val="left" w:pos="318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70E1D" w:rsidRPr="00267A84" w:rsidRDefault="00070E1D" w:rsidP="00070E1D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267A84">
              <w:rPr>
                <w:b/>
                <w:sz w:val="20"/>
                <w:szCs w:val="20"/>
              </w:rPr>
              <w:t>68 часов</w:t>
            </w:r>
          </w:p>
        </w:tc>
        <w:tc>
          <w:tcPr>
            <w:tcW w:w="0" w:type="auto"/>
          </w:tcPr>
          <w:p w:rsidR="00070E1D" w:rsidRPr="00267A84" w:rsidRDefault="00070E1D" w:rsidP="00070E1D">
            <w:pPr>
              <w:tabs>
                <w:tab w:val="left" w:pos="3180"/>
              </w:tabs>
              <w:rPr>
                <w:b/>
                <w:sz w:val="20"/>
                <w:szCs w:val="20"/>
              </w:rPr>
            </w:pPr>
          </w:p>
        </w:tc>
      </w:tr>
    </w:tbl>
    <w:p w:rsidR="00771880" w:rsidRPr="00267A84" w:rsidRDefault="00771880" w:rsidP="00771880">
      <w:pPr>
        <w:rPr>
          <w:b/>
          <w:sz w:val="20"/>
          <w:szCs w:val="20"/>
        </w:rPr>
        <w:sectPr w:rsidR="00771880" w:rsidRPr="00267A84" w:rsidSect="0098214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1880" w:rsidRPr="00267A84" w:rsidRDefault="00771880" w:rsidP="00771880">
      <w:pPr>
        <w:rPr>
          <w:b/>
          <w:sz w:val="20"/>
          <w:szCs w:val="20"/>
        </w:rPr>
      </w:pPr>
    </w:p>
    <w:p w:rsidR="00771880" w:rsidRPr="00267A84" w:rsidRDefault="00771880" w:rsidP="00771880">
      <w:pPr>
        <w:shd w:val="clear" w:color="auto" w:fill="FFFFFF"/>
        <w:rPr>
          <w:b/>
          <w:sz w:val="20"/>
          <w:szCs w:val="20"/>
        </w:rPr>
      </w:pPr>
      <w:r w:rsidRPr="00267A84">
        <w:rPr>
          <w:b/>
          <w:sz w:val="20"/>
          <w:szCs w:val="20"/>
        </w:rPr>
        <w:t xml:space="preserve">ОБЯЗАТЕЛЬНЫЕ УЧЕБНЫЕ МАТЕРИАЛЫ ДЛЯ УЧЕНИКА </w:t>
      </w:r>
    </w:p>
    <w:p w:rsidR="00771880" w:rsidRPr="00267A84" w:rsidRDefault="00771880" w:rsidP="00771880">
      <w:pPr>
        <w:spacing w:after="259"/>
        <w:ind w:left="-5" w:right="3"/>
        <w:rPr>
          <w:sz w:val="20"/>
          <w:szCs w:val="20"/>
        </w:rPr>
      </w:pPr>
      <w:r w:rsidRPr="00267A84">
        <w:rPr>
          <w:sz w:val="20"/>
          <w:szCs w:val="20"/>
        </w:rPr>
        <w:t>Физическая культура, 10-11 класс/Матвеев А.П., Акционерное общество «Издательство «Просвещение</w:t>
      </w:r>
      <w:r w:rsidR="008376C9" w:rsidRPr="00267A84">
        <w:rPr>
          <w:sz w:val="20"/>
          <w:szCs w:val="20"/>
        </w:rPr>
        <w:t>»; 2021</w:t>
      </w:r>
      <w:r w:rsidRPr="00267A84">
        <w:rPr>
          <w:sz w:val="20"/>
          <w:szCs w:val="20"/>
        </w:rPr>
        <w:t xml:space="preserve"> г.</w:t>
      </w:r>
    </w:p>
    <w:p w:rsidR="00771880" w:rsidRPr="00267A84" w:rsidRDefault="00771880" w:rsidP="00771880">
      <w:pPr>
        <w:spacing w:after="140"/>
        <w:ind w:left="-5"/>
        <w:rPr>
          <w:b/>
          <w:sz w:val="20"/>
          <w:szCs w:val="20"/>
        </w:rPr>
      </w:pPr>
      <w:r w:rsidRPr="00267A84">
        <w:rPr>
          <w:b/>
          <w:sz w:val="20"/>
          <w:szCs w:val="20"/>
        </w:rPr>
        <w:t xml:space="preserve">МЕТОДИЧЕСКИЕ МАТЕРИАЛЫ ДЛЯ УЧИТЕЛЯ </w:t>
      </w:r>
    </w:p>
    <w:p w:rsidR="00771880" w:rsidRPr="00267A84" w:rsidRDefault="00771880" w:rsidP="00771880">
      <w:pPr>
        <w:spacing w:after="2"/>
        <w:ind w:left="-5" w:right="-4"/>
        <w:rPr>
          <w:sz w:val="20"/>
          <w:szCs w:val="20"/>
        </w:rPr>
      </w:pPr>
      <w:r w:rsidRPr="00267A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-36830</wp:posOffset>
                </wp:positionV>
                <wp:extent cx="36830" cy="179705"/>
                <wp:effectExtent l="0" t="127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79705"/>
                          <a:chOff x="0" y="0"/>
                          <a:chExt cx="36576" cy="179832"/>
                        </a:xfrm>
                      </wpg:grpSpPr>
                      <wps:wsp>
                        <wps:cNvPr id="2" name="Shape 4119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576" cy="179832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179832"/>
                              <a:gd name="T2" fmla="*/ 36576 w 36576"/>
                              <a:gd name="T3" fmla="*/ 0 h 179832"/>
                              <a:gd name="T4" fmla="*/ 36576 w 36576"/>
                              <a:gd name="T5" fmla="*/ 179832 h 179832"/>
                              <a:gd name="T6" fmla="*/ 0 w 36576"/>
                              <a:gd name="T7" fmla="*/ 179832 h 179832"/>
                              <a:gd name="T8" fmla="*/ 0 w 36576"/>
                              <a:gd name="T9" fmla="*/ 0 h 179832"/>
                              <a:gd name="T10" fmla="*/ 0 w 36576"/>
                              <a:gd name="T11" fmla="*/ 0 h 179832"/>
                              <a:gd name="T12" fmla="*/ 36576 w 36576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1798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11B35" id="Группа 1" o:spid="_x0000_s1026" style="position:absolute;margin-left:238.2pt;margin-top:-2.9pt;width:2.9pt;height:14.15pt;z-index:-251658240" coordsize="365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">
                <v:shape id="Shape 411943" o:spid="_x0000_s1027" style="position:absolute;width:36576;height:179832;visibility:visible;mso-wrap-style:square;v-text-anchor:top" coordsize="3657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" path="m,l36576,r,179832l,179832,,e" fillcolor="#f7fdf7" stroked="f" strokeweight="0">
                  <v:stroke miterlimit="83231f" joinstyle="miter"/>
                  <v:path arrowok="t" o:connecttype="custom" o:connectlocs="0,0;36576,0;36576,179832;0,179832;0,0" o:connectangles="0,0,0,0,0" textboxrect="0,0,36576,179832"/>
                </v:shape>
              </v:group>
            </w:pict>
          </mc:Fallback>
        </mc:AlternateContent>
      </w:r>
      <w:r w:rsidRPr="00267A84">
        <w:rPr>
          <w:sz w:val="20"/>
          <w:szCs w:val="20"/>
        </w:rPr>
        <w:t xml:space="preserve">Физическая культура, 10-11 класс/Матвеев А.П., Акционерное общество «Издательство «Просвещение»;2021 г. </w:t>
      </w:r>
    </w:p>
    <w:p w:rsidR="00771880" w:rsidRPr="00267A84" w:rsidRDefault="00771880" w:rsidP="00771880">
      <w:pPr>
        <w:ind w:left="120"/>
        <w:rPr>
          <w:sz w:val="20"/>
          <w:szCs w:val="20"/>
        </w:rPr>
      </w:pPr>
    </w:p>
    <w:p w:rsidR="00771880" w:rsidRPr="00267A84" w:rsidRDefault="00771880" w:rsidP="00771880">
      <w:pPr>
        <w:ind w:left="120"/>
        <w:rPr>
          <w:sz w:val="20"/>
          <w:szCs w:val="20"/>
        </w:rPr>
      </w:pPr>
      <w:r w:rsidRPr="00267A84">
        <w:rPr>
          <w:b/>
          <w:sz w:val="20"/>
          <w:szCs w:val="20"/>
        </w:rPr>
        <w:t>ЦИФРОВЫЕ ОБРАЗОВАТЕЛЬНЫЕ РЕСУРСЫ И РЕСУРСЫ СЕТИ ИНТЕРНЕТ</w:t>
      </w:r>
    </w:p>
    <w:p w:rsidR="00771880" w:rsidRPr="00267A84" w:rsidRDefault="00771880" w:rsidP="00771880">
      <w:pPr>
        <w:ind w:right="360"/>
        <w:rPr>
          <w:sz w:val="20"/>
          <w:szCs w:val="20"/>
        </w:rPr>
      </w:pPr>
      <w:r w:rsidRPr="00267A84">
        <w:rPr>
          <w:sz w:val="20"/>
          <w:szCs w:val="20"/>
        </w:rPr>
        <w:t xml:space="preserve">Цифровой образовательный контент  </w:t>
      </w:r>
      <w:hyperlink r:id="rId40" w:history="1">
        <w:r w:rsidRPr="00267A84">
          <w:rPr>
            <w:rStyle w:val="a6"/>
            <w:rFonts w:eastAsia="Tahoma"/>
            <w:sz w:val="20"/>
            <w:szCs w:val="20"/>
          </w:rPr>
          <w:t>https://educont.ru</w:t>
        </w:r>
      </w:hyperlink>
    </w:p>
    <w:p w:rsidR="00771880" w:rsidRPr="00267A84" w:rsidRDefault="00771880" w:rsidP="00771880">
      <w:pPr>
        <w:rPr>
          <w:i/>
          <w:color w:val="0000FF"/>
          <w:w w:val="115"/>
          <w:sz w:val="20"/>
          <w:szCs w:val="20"/>
          <w:u w:val="single"/>
        </w:rPr>
      </w:pPr>
      <w:r w:rsidRPr="00267A84">
        <w:rPr>
          <w:color w:val="000000" w:themeColor="text1"/>
          <w:sz w:val="20"/>
          <w:szCs w:val="20"/>
        </w:rPr>
        <w:t xml:space="preserve">Российская электронная школа </w:t>
      </w:r>
      <w:hyperlink r:id="rId41" w:history="1">
        <w:r w:rsidRPr="00267A84">
          <w:rPr>
            <w:rStyle w:val="a6"/>
            <w:rFonts w:eastAsia="Tahoma"/>
            <w:i/>
            <w:w w:val="115"/>
            <w:sz w:val="20"/>
            <w:szCs w:val="20"/>
          </w:rPr>
          <w:t>https://resh.edu.ru/subject/9/1/</w:t>
        </w:r>
      </w:hyperlink>
    </w:p>
    <w:p w:rsidR="00771880" w:rsidRPr="00267A84" w:rsidRDefault="00771880" w:rsidP="00771880">
      <w:pPr>
        <w:spacing w:after="200" w:line="276" w:lineRule="auto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spacing w:after="200" w:line="276" w:lineRule="auto"/>
        <w:rPr>
          <w:rFonts w:eastAsia="Calibri"/>
          <w:b/>
          <w:sz w:val="20"/>
          <w:szCs w:val="20"/>
        </w:rPr>
      </w:pPr>
    </w:p>
    <w:p w:rsidR="00771880" w:rsidRPr="00267A84" w:rsidRDefault="00771880" w:rsidP="00771880">
      <w:pPr>
        <w:spacing w:after="200" w:line="276" w:lineRule="auto"/>
        <w:rPr>
          <w:rFonts w:eastAsia="Calibri"/>
          <w:b/>
          <w:sz w:val="20"/>
          <w:szCs w:val="20"/>
        </w:rPr>
      </w:pPr>
      <w:r w:rsidRPr="00267A84">
        <w:rPr>
          <w:rFonts w:eastAsia="Calibri"/>
          <w:b/>
          <w:sz w:val="20"/>
          <w:szCs w:val="20"/>
        </w:rPr>
        <w:t>СОГЛАСОВАНО</w:t>
      </w:r>
    </w:p>
    <w:p w:rsidR="00771880" w:rsidRPr="00267A84" w:rsidRDefault="00771880" w:rsidP="00771880">
      <w:pPr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Протокол заседания школьного</w:t>
      </w:r>
    </w:p>
    <w:p w:rsidR="00771880" w:rsidRPr="00267A84" w:rsidRDefault="00771880" w:rsidP="00771880">
      <w:pPr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методического объединения учителей</w:t>
      </w:r>
    </w:p>
    <w:p w:rsidR="00771880" w:rsidRPr="00267A84" w:rsidRDefault="00771880" w:rsidP="00771880">
      <w:pPr>
        <w:tabs>
          <w:tab w:val="left" w:pos="2610"/>
        </w:tabs>
        <w:rPr>
          <w:rFonts w:eastAsia="Calibri"/>
          <w:sz w:val="20"/>
          <w:szCs w:val="20"/>
          <w:u w:val="single"/>
        </w:rPr>
      </w:pPr>
      <w:r w:rsidRPr="00267A84">
        <w:rPr>
          <w:rFonts w:eastAsia="Calibri"/>
          <w:sz w:val="20"/>
          <w:szCs w:val="20"/>
          <w:u w:val="single"/>
        </w:rPr>
        <w:t>Физической культуры и ОБЖ</w:t>
      </w:r>
    </w:p>
    <w:p w:rsidR="00771880" w:rsidRPr="00267A84" w:rsidRDefault="00771880" w:rsidP="00771880">
      <w:pPr>
        <w:tabs>
          <w:tab w:val="left" w:pos="2610"/>
        </w:tabs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название цикла предметов</w:t>
      </w:r>
    </w:p>
    <w:p w:rsidR="00771880" w:rsidRPr="00267A84" w:rsidRDefault="00771880" w:rsidP="00771880">
      <w:pPr>
        <w:tabs>
          <w:tab w:val="left" w:pos="3540"/>
        </w:tabs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 xml:space="preserve">от </w:t>
      </w:r>
      <w:r w:rsidR="00A34DEE" w:rsidRPr="00267A84">
        <w:rPr>
          <w:rFonts w:eastAsia="Calibri"/>
          <w:sz w:val="20"/>
          <w:szCs w:val="20"/>
        </w:rPr>
        <w:t>2</w:t>
      </w:r>
      <w:r w:rsidR="00267A84" w:rsidRPr="00BC2E44">
        <w:rPr>
          <w:rFonts w:eastAsia="Calibri"/>
          <w:sz w:val="20"/>
          <w:szCs w:val="20"/>
        </w:rPr>
        <w:t>2</w:t>
      </w:r>
      <w:r w:rsidRPr="00267A84">
        <w:rPr>
          <w:rFonts w:eastAsia="Calibri"/>
          <w:sz w:val="20"/>
          <w:szCs w:val="20"/>
        </w:rPr>
        <w:t xml:space="preserve"> </w:t>
      </w:r>
      <w:r w:rsidRPr="00267A84">
        <w:rPr>
          <w:rFonts w:eastAsia="Calibri"/>
          <w:sz w:val="20"/>
          <w:szCs w:val="20"/>
          <w:u w:val="single"/>
        </w:rPr>
        <w:t xml:space="preserve">августа </w:t>
      </w:r>
      <w:r w:rsidRPr="00267A84">
        <w:rPr>
          <w:rFonts w:eastAsia="Calibri"/>
          <w:sz w:val="20"/>
          <w:szCs w:val="20"/>
        </w:rPr>
        <w:t xml:space="preserve">  202</w:t>
      </w:r>
      <w:r w:rsidR="00267A84" w:rsidRPr="00BC2E44">
        <w:rPr>
          <w:rFonts w:eastAsia="Calibri"/>
          <w:sz w:val="20"/>
          <w:szCs w:val="20"/>
        </w:rPr>
        <w:t>5</w:t>
      </w:r>
      <w:r w:rsidRPr="00267A84">
        <w:rPr>
          <w:rFonts w:eastAsia="Calibri"/>
          <w:sz w:val="20"/>
          <w:szCs w:val="20"/>
        </w:rPr>
        <w:t xml:space="preserve"> г.</w:t>
      </w:r>
    </w:p>
    <w:p w:rsidR="00771880" w:rsidRPr="00267A84" w:rsidRDefault="00771880" w:rsidP="00771880">
      <w:pPr>
        <w:tabs>
          <w:tab w:val="left" w:pos="3540"/>
        </w:tabs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  <w:r w:rsidRPr="00267A84">
        <w:rPr>
          <w:rFonts w:eastAsia="Calibri"/>
          <w:sz w:val="20"/>
          <w:szCs w:val="20"/>
        </w:rPr>
        <w:t>№1</w:t>
      </w:r>
    </w:p>
    <w:p w:rsidR="00771880" w:rsidRPr="00267A84" w:rsidRDefault="00771880" w:rsidP="00771880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</w:p>
    <w:p w:rsidR="00771880" w:rsidRPr="00267A84" w:rsidRDefault="00771880" w:rsidP="00771880">
      <w:pPr>
        <w:tabs>
          <w:tab w:val="left" w:pos="1305"/>
          <w:tab w:val="left" w:pos="3540"/>
        </w:tabs>
        <w:rPr>
          <w:rFonts w:eastAsia="Calibri"/>
          <w:b/>
          <w:sz w:val="20"/>
          <w:szCs w:val="20"/>
        </w:rPr>
      </w:pPr>
      <w:r w:rsidRPr="00267A84">
        <w:rPr>
          <w:rFonts w:eastAsia="Calibri"/>
          <w:b/>
          <w:sz w:val="20"/>
          <w:szCs w:val="20"/>
        </w:rPr>
        <w:t>СОГЛАСОВАНО</w:t>
      </w:r>
    </w:p>
    <w:p w:rsidR="00771880" w:rsidRPr="00267A84" w:rsidRDefault="00771880" w:rsidP="00771880">
      <w:pPr>
        <w:tabs>
          <w:tab w:val="left" w:pos="1305"/>
          <w:tab w:val="left" w:pos="3540"/>
        </w:tabs>
        <w:rPr>
          <w:rFonts w:eastAsia="Calibri"/>
          <w:sz w:val="20"/>
          <w:szCs w:val="20"/>
          <w:u w:val="single"/>
        </w:rPr>
      </w:pPr>
      <w:r w:rsidRPr="00267A84">
        <w:rPr>
          <w:rFonts w:eastAsia="Calibri"/>
          <w:sz w:val="20"/>
          <w:szCs w:val="20"/>
        </w:rPr>
        <w:t xml:space="preserve">Зам. Директора по </w:t>
      </w:r>
      <w:r w:rsidRPr="00267A84">
        <w:rPr>
          <w:rFonts w:eastAsia="Calibri"/>
          <w:sz w:val="20"/>
          <w:szCs w:val="20"/>
          <w:u w:val="single"/>
        </w:rPr>
        <w:t>УР</w:t>
      </w:r>
    </w:p>
    <w:p w:rsidR="00771880" w:rsidRPr="00267A84" w:rsidRDefault="00771880" w:rsidP="00771880">
      <w:pPr>
        <w:tabs>
          <w:tab w:val="left" w:pos="1305"/>
          <w:tab w:val="left" w:pos="3540"/>
        </w:tabs>
        <w:rPr>
          <w:rFonts w:eastAsia="Calibri"/>
          <w:sz w:val="20"/>
          <w:szCs w:val="20"/>
          <w:u w:val="single"/>
        </w:rPr>
      </w:pPr>
    </w:p>
    <w:p w:rsidR="00771880" w:rsidRPr="00267A84" w:rsidRDefault="00771880" w:rsidP="00771880">
      <w:pPr>
        <w:tabs>
          <w:tab w:val="left" w:pos="1305"/>
          <w:tab w:val="left" w:pos="3540"/>
        </w:tabs>
        <w:rPr>
          <w:rFonts w:eastAsia="Calibri"/>
          <w:b/>
          <w:sz w:val="20"/>
          <w:szCs w:val="20"/>
        </w:rPr>
      </w:pPr>
      <w:proofErr w:type="spellStart"/>
      <w:r w:rsidRPr="00267A84">
        <w:rPr>
          <w:rFonts w:eastAsia="Calibri"/>
          <w:sz w:val="20"/>
          <w:szCs w:val="20"/>
          <w:u w:val="single"/>
        </w:rPr>
        <w:t>Бурдина</w:t>
      </w:r>
      <w:proofErr w:type="spellEnd"/>
      <w:r w:rsidRPr="00267A84">
        <w:rPr>
          <w:rFonts w:eastAsia="Calibri"/>
          <w:sz w:val="20"/>
          <w:szCs w:val="20"/>
          <w:u w:val="single"/>
        </w:rPr>
        <w:t xml:space="preserve"> П.П.</w:t>
      </w:r>
      <w:r w:rsidRPr="00267A84">
        <w:rPr>
          <w:rFonts w:eastAsia="Calibri"/>
          <w:b/>
          <w:sz w:val="20"/>
          <w:szCs w:val="20"/>
        </w:rPr>
        <w:tab/>
      </w:r>
    </w:p>
    <w:p w:rsidR="00771880" w:rsidRPr="00267A84" w:rsidRDefault="00771880" w:rsidP="00771880">
      <w:pPr>
        <w:rPr>
          <w:sz w:val="20"/>
          <w:szCs w:val="20"/>
        </w:rPr>
      </w:pPr>
      <w:r w:rsidRPr="00267A84">
        <w:rPr>
          <w:rFonts w:eastAsia="Calibri"/>
          <w:sz w:val="20"/>
          <w:szCs w:val="20"/>
          <w:u w:val="single"/>
        </w:rPr>
        <w:t>2</w:t>
      </w:r>
      <w:r w:rsidR="00267A84" w:rsidRPr="00BC2E44">
        <w:rPr>
          <w:rFonts w:eastAsia="Calibri"/>
          <w:sz w:val="20"/>
          <w:szCs w:val="20"/>
          <w:u w:val="single"/>
        </w:rPr>
        <w:t>6</w:t>
      </w:r>
      <w:r w:rsidRPr="00267A84">
        <w:rPr>
          <w:rFonts w:eastAsia="Calibri"/>
          <w:sz w:val="20"/>
          <w:szCs w:val="20"/>
          <w:u w:val="single"/>
        </w:rPr>
        <w:t xml:space="preserve"> августа</w:t>
      </w:r>
      <w:r w:rsidRPr="00267A84">
        <w:rPr>
          <w:rFonts w:eastAsia="Calibri"/>
          <w:sz w:val="20"/>
          <w:szCs w:val="20"/>
        </w:rPr>
        <w:t xml:space="preserve"> 202</w:t>
      </w:r>
      <w:r w:rsidR="00267A84" w:rsidRPr="00BC2E44">
        <w:rPr>
          <w:rFonts w:eastAsia="Calibri"/>
          <w:sz w:val="20"/>
          <w:szCs w:val="20"/>
        </w:rPr>
        <w:t>5</w:t>
      </w:r>
      <w:r w:rsidRPr="00267A84">
        <w:rPr>
          <w:rFonts w:eastAsia="Calibri"/>
          <w:sz w:val="20"/>
          <w:szCs w:val="20"/>
        </w:rPr>
        <w:t xml:space="preserve"> г.</w:t>
      </w:r>
    </w:p>
    <w:p w:rsidR="00771880" w:rsidRPr="00267A84" w:rsidRDefault="00771880" w:rsidP="00771880">
      <w:pPr>
        <w:ind w:left="708"/>
        <w:rPr>
          <w:sz w:val="20"/>
          <w:szCs w:val="20"/>
        </w:rPr>
      </w:pPr>
    </w:p>
    <w:p w:rsidR="00B47E94" w:rsidRPr="00267A84" w:rsidRDefault="00B47E94">
      <w:pPr>
        <w:rPr>
          <w:sz w:val="20"/>
          <w:szCs w:val="20"/>
        </w:rPr>
      </w:pPr>
    </w:p>
    <w:sectPr w:rsidR="00B47E94" w:rsidRPr="0026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0BA"/>
    <w:multiLevelType w:val="hybridMultilevel"/>
    <w:tmpl w:val="1F30E78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1F6586"/>
    <w:multiLevelType w:val="hybridMultilevel"/>
    <w:tmpl w:val="8B944E52"/>
    <w:lvl w:ilvl="0" w:tplc="13EEE48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3C5C7F"/>
    <w:multiLevelType w:val="hybridMultilevel"/>
    <w:tmpl w:val="8282428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01D3C42"/>
    <w:multiLevelType w:val="hybridMultilevel"/>
    <w:tmpl w:val="61347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E1278"/>
    <w:multiLevelType w:val="hybridMultilevel"/>
    <w:tmpl w:val="9220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60A6"/>
    <w:multiLevelType w:val="hybridMultilevel"/>
    <w:tmpl w:val="902C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0993"/>
    <w:multiLevelType w:val="hybridMultilevel"/>
    <w:tmpl w:val="D7D2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45171"/>
    <w:multiLevelType w:val="hybridMultilevel"/>
    <w:tmpl w:val="31641C3A"/>
    <w:lvl w:ilvl="0" w:tplc="13EEE4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65E6"/>
    <w:multiLevelType w:val="hybridMultilevel"/>
    <w:tmpl w:val="90D8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64A19"/>
    <w:multiLevelType w:val="hybridMultilevel"/>
    <w:tmpl w:val="D5B4D10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ECB2BD6"/>
    <w:multiLevelType w:val="hybridMultilevel"/>
    <w:tmpl w:val="4D729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C1FEC"/>
    <w:multiLevelType w:val="hybridMultilevel"/>
    <w:tmpl w:val="AF000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55D8"/>
    <w:multiLevelType w:val="hybridMultilevel"/>
    <w:tmpl w:val="29621B9E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4B30253A"/>
    <w:multiLevelType w:val="hybridMultilevel"/>
    <w:tmpl w:val="5038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A0B4D"/>
    <w:multiLevelType w:val="hybridMultilevel"/>
    <w:tmpl w:val="CF6E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F353A"/>
    <w:multiLevelType w:val="hybridMultilevel"/>
    <w:tmpl w:val="4AAE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92008"/>
    <w:multiLevelType w:val="hybridMultilevel"/>
    <w:tmpl w:val="FA18163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652220BA"/>
    <w:multiLevelType w:val="hybridMultilevel"/>
    <w:tmpl w:val="58E26D46"/>
    <w:lvl w:ilvl="0" w:tplc="13EEE4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C3808"/>
    <w:multiLevelType w:val="hybridMultilevel"/>
    <w:tmpl w:val="71CE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B04E4"/>
    <w:multiLevelType w:val="hybridMultilevel"/>
    <w:tmpl w:val="690E9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547B8"/>
    <w:multiLevelType w:val="hybridMultilevel"/>
    <w:tmpl w:val="9D16CE54"/>
    <w:lvl w:ilvl="0" w:tplc="12629A80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C44665AE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1952A984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C6A8C3C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87BE16C2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704ED3A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4FB2DB6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B3E87BE0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BDD420F2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1" w15:restartNumberingAfterBreak="0">
    <w:nsid w:val="750041B5"/>
    <w:multiLevelType w:val="hybridMultilevel"/>
    <w:tmpl w:val="F5289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13"/>
  </w:num>
  <w:num w:numId="5">
    <w:abstractNumId w:val="21"/>
  </w:num>
  <w:num w:numId="6">
    <w:abstractNumId w:val="14"/>
  </w:num>
  <w:num w:numId="7">
    <w:abstractNumId w:val="8"/>
  </w:num>
  <w:num w:numId="8">
    <w:abstractNumId w:val="1"/>
  </w:num>
  <w:num w:numId="9">
    <w:abstractNumId w:val="17"/>
  </w:num>
  <w:num w:numId="10">
    <w:abstractNumId w:val="15"/>
  </w:num>
  <w:num w:numId="11">
    <w:abstractNumId w:val="7"/>
  </w:num>
  <w:num w:numId="12">
    <w:abstractNumId w:val="6"/>
  </w:num>
  <w:num w:numId="13">
    <w:abstractNumId w:val="11"/>
  </w:num>
  <w:num w:numId="14">
    <w:abstractNumId w:val="4"/>
  </w:num>
  <w:num w:numId="15">
    <w:abstractNumId w:val="3"/>
  </w:num>
  <w:num w:numId="16">
    <w:abstractNumId w:val="19"/>
  </w:num>
  <w:num w:numId="17">
    <w:abstractNumId w:val="18"/>
  </w:num>
  <w:num w:numId="18">
    <w:abstractNumId w:val="12"/>
  </w:num>
  <w:num w:numId="19">
    <w:abstractNumId w:val="2"/>
  </w:num>
  <w:num w:numId="20">
    <w:abstractNumId w:val="9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880"/>
    <w:rsid w:val="00070E1D"/>
    <w:rsid w:val="00073717"/>
    <w:rsid w:val="00124B64"/>
    <w:rsid w:val="00267A84"/>
    <w:rsid w:val="002A14FB"/>
    <w:rsid w:val="005E2719"/>
    <w:rsid w:val="00771880"/>
    <w:rsid w:val="008376C9"/>
    <w:rsid w:val="00982148"/>
    <w:rsid w:val="009E7F92"/>
    <w:rsid w:val="00A34DEE"/>
    <w:rsid w:val="00B47E94"/>
    <w:rsid w:val="00B73D6B"/>
    <w:rsid w:val="00BC2E44"/>
    <w:rsid w:val="00C33837"/>
    <w:rsid w:val="00D1044F"/>
    <w:rsid w:val="00F3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7E58"/>
  <w15:docId w15:val="{09AF8C3A-5B43-4047-8CB6-E74B6F53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880"/>
    <w:pPr>
      <w:spacing w:after="0" w:line="240" w:lineRule="auto"/>
    </w:pPr>
    <w:rPr>
      <w:rFonts w:ascii="Times New Roman" w:eastAsia="Times New Roman" w:hAnsi="Times New Roman" w:cs="Times New Roman"/>
      <w:color w:val="000000"/>
      <w:w w:val="97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71880"/>
    <w:pPr>
      <w:widowControl w:val="0"/>
      <w:autoSpaceDE w:val="0"/>
      <w:autoSpaceDN w:val="0"/>
      <w:ind w:left="158"/>
      <w:outlineLvl w:val="0"/>
    </w:pPr>
    <w:rPr>
      <w:rFonts w:ascii="Tahoma" w:eastAsia="Tahoma" w:hAnsi="Tahoma" w:cs="Tahoma"/>
      <w:b/>
      <w:bCs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771880"/>
    <w:pPr>
      <w:widowControl w:val="0"/>
      <w:autoSpaceDE w:val="0"/>
      <w:autoSpaceDN w:val="0"/>
      <w:spacing w:before="150"/>
      <w:ind w:left="352" w:hanging="196"/>
      <w:outlineLvl w:val="1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771880"/>
    <w:pPr>
      <w:widowControl w:val="0"/>
      <w:autoSpaceDE w:val="0"/>
      <w:autoSpaceDN w:val="0"/>
      <w:spacing w:before="77"/>
      <w:ind w:left="158" w:hanging="194"/>
      <w:outlineLvl w:val="2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880"/>
    <w:rPr>
      <w:rFonts w:ascii="Tahoma" w:eastAsia="Tahoma" w:hAnsi="Tahoma" w:cs="Tahoma"/>
      <w:b/>
      <w:bCs/>
      <w:color w:val="000000"/>
      <w:w w:val="97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1880"/>
    <w:rPr>
      <w:rFonts w:ascii="Tahoma" w:eastAsia="Tahoma" w:hAnsi="Tahoma" w:cs="Tahoma"/>
      <w:b/>
      <w:bCs/>
      <w:color w:val="000000"/>
      <w:w w:val="97"/>
    </w:rPr>
  </w:style>
  <w:style w:type="character" w:customStyle="1" w:styleId="30">
    <w:name w:val="Заголовок 3 Знак"/>
    <w:basedOn w:val="a0"/>
    <w:link w:val="3"/>
    <w:uiPriority w:val="9"/>
    <w:rsid w:val="00771880"/>
    <w:rPr>
      <w:rFonts w:ascii="Trebuchet MS" w:eastAsia="Trebuchet MS" w:hAnsi="Trebuchet MS" w:cs="Trebuchet MS"/>
      <w:color w:val="000000"/>
      <w:w w:val="97"/>
    </w:rPr>
  </w:style>
  <w:style w:type="paragraph" w:styleId="a3">
    <w:name w:val="List Paragraph"/>
    <w:basedOn w:val="a"/>
    <w:uiPriority w:val="1"/>
    <w:qFormat/>
    <w:rsid w:val="0077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771880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771880"/>
    <w:rPr>
      <w:rFonts w:ascii="Times New Roman" w:eastAsia="Times New Roman" w:hAnsi="Times New Roman" w:cs="Times New Roman"/>
      <w:color w:val="000000"/>
      <w:w w:val="97"/>
      <w:sz w:val="24"/>
      <w:szCs w:val="24"/>
      <w:lang w:eastAsia="ru-RU"/>
    </w:rPr>
  </w:style>
  <w:style w:type="character" w:styleId="a6">
    <w:name w:val="Hyperlink"/>
    <w:uiPriority w:val="99"/>
    <w:unhideWhenUsed/>
    <w:rsid w:val="00771880"/>
    <w:rPr>
      <w:color w:val="0000FF"/>
      <w:u w:val="single"/>
    </w:rPr>
  </w:style>
  <w:style w:type="paragraph" w:customStyle="1" w:styleId="body">
    <w:name w:val="body"/>
    <w:basedOn w:val="a"/>
    <w:uiPriority w:val="99"/>
    <w:rsid w:val="00771880"/>
    <w:pPr>
      <w:widowControl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SanPin" w:eastAsiaTheme="minorEastAsia" w:hAnsi="SchoolBookSanPin" w:cs="SchoolBookSanPin"/>
      <w:sz w:val="20"/>
      <w:szCs w:val="20"/>
    </w:rPr>
  </w:style>
  <w:style w:type="paragraph" w:customStyle="1" w:styleId="h3">
    <w:name w:val="h3"/>
    <w:basedOn w:val="a"/>
    <w:uiPriority w:val="99"/>
    <w:rsid w:val="00771880"/>
    <w:pPr>
      <w:widowControl w:val="0"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ascii="SchoolBookSanPin-Bold" w:eastAsiaTheme="minorEastAsia" w:hAnsi="SchoolBookSanPin-Bold" w:cs="SchoolBookSanPin-Bold"/>
      <w:b/>
      <w:bCs/>
      <w:position w:val="6"/>
      <w:sz w:val="22"/>
      <w:szCs w:val="22"/>
    </w:rPr>
  </w:style>
  <w:style w:type="paragraph" w:customStyle="1" w:styleId="h1">
    <w:name w:val="h1"/>
    <w:basedOn w:val="body"/>
    <w:uiPriority w:val="99"/>
    <w:rsid w:val="00771880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list-bullet">
    <w:name w:val="list-bullet"/>
    <w:basedOn w:val="body"/>
    <w:uiPriority w:val="99"/>
    <w:rsid w:val="00771880"/>
    <w:pPr>
      <w:tabs>
        <w:tab w:val="left" w:pos="567"/>
      </w:tabs>
      <w:ind w:left="227" w:hanging="142"/>
    </w:pPr>
  </w:style>
  <w:style w:type="character" w:customStyle="1" w:styleId="FontStyle43">
    <w:name w:val="Font Style43"/>
    <w:rsid w:val="00771880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771880"/>
    <w:pPr>
      <w:spacing w:after="0" w:line="240" w:lineRule="auto"/>
    </w:pPr>
    <w:rPr>
      <w:rFonts w:ascii="Calibri" w:eastAsia="Calibri" w:hAnsi="Calibri" w:cs="Times New Roman"/>
      <w:color w:val="000000"/>
      <w:w w:val="97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188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71880"/>
    <w:rPr>
      <w:rFonts w:ascii="Calibri" w:eastAsia="Calibri" w:hAnsi="Calibri" w:cs="Times New Roman"/>
      <w:color w:val="000000"/>
      <w:w w:val="97"/>
    </w:rPr>
  </w:style>
  <w:style w:type="paragraph" w:styleId="aa">
    <w:name w:val="footer"/>
    <w:basedOn w:val="a"/>
    <w:link w:val="ab"/>
    <w:uiPriority w:val="99"/>
    <w:unhideWhenUsed/>
    <w:rsid w:val="0077188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71880"/>
    <w:rPr>
      <w:rFonts w:ascii="Calibri" w:eastAsia="Calibri" w:hAnsi="Calibri" w:cs="Times New Roman"/>
      <w:color w:val="000000"/>
      <w:w w:val="97"/>
    </w:rPr>
  </w:style>
  <w:style w:type="paragraph" w:styleId="ac">
    <w:name w:val="footnote text"/>
    <w:basedOn w:val="a"/>
    <w:link w:val="ad"/>
    <w:uiPriority w:val="99"/>
    <w:semiHidden/>
    <w:unhideWhenUsed/>
    <w:rsid w:val="00771880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771880"/>
    <w:rPr>
      <w:rFonts w:ascii="Calibri" w:eastAsia="Calibri" w:hAnsi="Calibri" w:cs="Times New Roman"/>
      <w:color w:val="000000"/>
      <w:w w:val="97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71880"/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771880"/>
    <w:rPr>
      <w:rFonts w:ascii="Tahoma" w:eastAsia="Calibri" w:hAnsi="Tahoma" w:cs="Times New Roman"/>
      <w:color w:val="000000"/>
      <w:w w:val="97"/>
      <w:sz w:val="16"/>
      <w:szCs w:val="16"/>
    </w:rPr>
  </w:style>
  <w:style w:type="character" w:customStyle="1" w:styleId="af0">
    <w:name w:val="Колонтитул_"/>
    <w:link w:val="11"/>
    <w:uiPriority w:val="99"/>
    <w:rsid w:val="00771880"/>
    <w:rPr>
      <w:rFonts w:ascii="Times New Roman" w:hAnsi="Times New Roman"/>
      <w:b/>
      <w:bCs/>
      <w:shd w:val="clear" w:color="auto" w:fill="FFFFFF"/>
    </w:rPr>
  </w:style>
  <w:style w:type="paragraph" w:customStyle="1" w:styleId="11">
    <w:name w:val="Колонтитул1"/>
    <w:basedOn w:val="a"/>
    <w:link w:val="af0"/>
    <w:uiPriority w:val="99"/>
    <w:rsid w:val="0077188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color w:val="auto"/>
      <w:w w:val="100"/>
      <w:sz w:val="22"/>
      <w:szCs w:val="22"/>
      <w:lang w:eastAsia="en-US"/>
    </w:rPr>
  </w:style>
  <w:style w:type="character" w:customStyle="1" w:styleId="af1">
    <w:name w:val="Колонтитул"/>
    <w:uiPriority w:val="99"/>
    <w:rsid w:val="00771880"/>
  </w:style>
  <w:style w:type="character" w:customStyle="1" w:styleId="12">
    <w:name w:val="Основной текст Знак1"/>
    <w:uiPriority w:val="99"/>
    <w:rsid w:val="00771880"/>
    <w:rPr>
      <w:rFonts w:ascii="Times New Roman" w:hAnsi="Times New Roman"/>
      <w:shd w:val="clear" w:color="auto" w:fill="FFFFFF"/>
    </w:rPr>
  </w:style>
  <w:style w:type="character" w:customStyle="1" w:styleId="af2">
    <w:name w:val="Основной текст + Полужирный"/>
    <w:uiPriority w:val="99"/>
    <w:rsid w:val="00771880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3">
    <w:name w:val="Основной текст + Курсив"/>
    <w:uiPriority w:val="99"/>
    <w:rsid w:val="00771880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13">
    <w:name w:val="Абзац списка1"/>
    <w:basedOn w:val="a"/>
    <w:rsid w:val="00771880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paragraph" w:customStyle="1" w:styleId="Style10">
    <w:name w:val="Style10"/>
    <w:basedOn w:val="a"/>
    <w:rsid w:val="0077188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5">
    <w:name w:val="Font Style15"/>
    <w:rsid w:val="00771880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771880"/>
    <w:rPr>
      <w:rFonts w:ascii="Times New Roman" w:hAnsi="Times New Roman" w:cs="Times New Roman" w:hint="default"/>
      <w:b/>
      <w:bCs w:val="0"/>
      <w:sz w:val="20"/>
    </w:rPr>
  </w:style>
  <w:style w:type="character" w:styleId="af4">
    <w:name w:val="page number"/>
    <w:basedOn w:val="a0"/>
    <w:rsid w:val="00771880"/>
  </w:style>
  <w:style w:type="paragraph" w:styleId="af5">
    <w:name w:val="No Spacing"/>
    <w:uiPriority w:val="1"/>
    <w:qFormat/>
    <w:rsid w:val="00771880"/>
    <w:pPr>
      <w:spacing w:after="0" w:line="240" w:lineRule="auto"/>
    </w:pPr>
    <w:rPr>
      <w:rFonts w:ascii="Calibri" w:eastAsia="Calibri" w:hAnsi="Calibri" w:cs="Times New Roman"/>
      <w:color w:val="000000"/>
      <w:w w:val="97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71880"/>
    <w:rPr>
      <w:color w:val="605E5C"/>
      <w:shd w:val="clear" w:color="auto" w:fill="E1DFDD"/>
    </w:rPr>
  </w:style>
  <w:style w:type="paragraph" w:styleId="af6">
    <w:name w:val="Title"/>
    <w:basedOn w:val="a"/>
    <w:link w:val="af7"/>
    <w:uiPriority w:val="10"/>
    <w:qFormat/>
    <w:rsid w:val="00771880"/>
    <w:pPr>
      <w:widowControl w:val="0"/>
      <w:autoSpaceDE w:val="0"/>
      <w:autoSpaceDN w:val="0"/>
      <w:ind w:left="1644" w:hanging="611"/>
    </w:pPr>
    <w:rPr>
      <w:rFonts w:ascii="Verdana" w:eastAsia="Verdana" w:hAnsi="Verdana" w:cs="Verdana"/>
      <w:b/>
      <w:bCs/>
      <w:sz w:val="78"/>
      <w:szCs w:val="78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771880"/>
    <w:rPr>
      <w:rFonts w:ascii="Verdana" w:eastAsia="Verdana" w:hAnsi="Verdana" w:cs="Verdana"/>
      <w:b/>
      <w:bCs/>
      <w:color w:val="000000"/>
      <w:w w:val="97"/>
      <w:sz w:val="78"/>
      <w:szCs w:val="78"/>
    </w:rPr>
  </w:style>
  <w:style w:type="paragraph" w:customStyle="1" w:styleId="TableParagraph">
    <w:name w:val="Table Paragraph"/>
    <w:basedOn w:val="a"/>
    <w:uiPriority w:val="1"/>
    <w:qFormat/>
    <w:rsid w:val="00771880"/>
    <w:pPr>
      <w:widowControl w:val="0"/>
      <w:autoSpaceDE w:val="0"/>
      <w:autoSpaceDN w:val="0"/>
      <w:ind w:left="254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able-body">
    <w:name w:val="table-body"/>
    <w:basedOn w:val="body"/>
    <w:uiPriority w:val="99"/>
    <w:rsid w:val="0077188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list-bullet">
    <w:name w:val="table-list-bullet"/>
    <w:basedOn w:val="a"/>
    <w:uiPriority w:val="99"/>
    <w:rsid w:val="00771880"/>
    <w:pPr>
      <w:widowControl w:val="0"/>
      <w:tabs>
        <w:tab w:val="left" w:pos="567"/>
      </w:tabs>
      <w:autoSpaceDE w:val="0"/>
      <w:autoSpaceDN w:val="0"/>
      <w:adjustRightInd w:val="0"/>
      <w:spacing w:line="220" w:lineRule="atLeast"/>
      <w:ind w:left="142" w:hanging="142"/>
      <w:textAlignment w:val="center"/>
    </w:pPr>
    <w:rPr>
      <w:rFonts w:ascii="SchoolBookSanPin" w:eastAsiaTheme="minorEastAsia" w:hAnsi="SchoolBookSanPin" w:cs="SchoolBookSanPin"/>
      <w:sz w:val="18"/>
      <w:szCs w:val="18"/>
    </w:rPr>
  </w:style>
  <w:style w:type="character" w:customStyle="1" w:styleId="Italic">
    <w:name w:val="Italic"/>
    <w:uiPriority w:val="99"/>
    <w:rsid w:val="00771880"/>
    <w:rPr>
      <w:i/>
      <w:iCs/>
    </w:rPr>
  </w:style>
  <w:style w:type="character" w:customStyle="1" w:styleId="Underline">
    <w:name w:val="Underline"/>
    <w:uiPriority w:val="99"/>
    <w:rsid w:val="00771880"/>
    <w:rPr>
      <w:u w:val="thick"/>
    </w:rPr>
  </w:style>
  <w:style w:type="paragraph" w:customStyle="1" w:styleId="table-body0mm">
    <w:name w:val="table-body_0mm"/>
    <w:basedOn w:val="body"/>
    <w:uiPriority w:val="99"/>
    <w:rsid w:val="00771880"/>
    <w:pPr>
      <w:tabs>
        <w:tab w:val="left" w:pos="567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h2">
    <w:name w:val="h2"/>
    <w:basedOn w:val="h1"/>
    <w:uiPriority w:val="99"/>
    <w:rsid w:val="00771880"/>
    <w:pPr>
      <w:pBdr>
        <w:bottom w:val="none" w:sz="0" w:space="0" w:color="auto"/>
      </w:pBdr>
      <w:spacing w:before="240" w:after="0"/>
    </w:pPr>
    <w:rPr>
      <w:position w:val="6"/>
      <w:sz w:val="22"/>
      <w:szCs w:val="22"/>
    </w:rPr>
  </w:style>
  <w:style w:type="table" w:customStyle="1" w:styleId="TableGrid">
    <w:name w:val="TableGrid"/>
    <w:rsid w:val="00771880"/>
    <w:pPr>
      <w:spacing w:after="0" w:line="240" w:lineRule="auto"/>
    </w:pPr>
    <w:rPr>
      <w:rFonts w:eastAsiaTheme="minorEastAsia" w:cs="Times New Roman"/>
      <w:color w:val="000000"/>
      <w:w w:val="97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5">
    <w:name w:val="p15"/>
    <w:basedOn w:val="a"/>
    <w:uiPriority w:val="99"/>
    <w:rsid w:val="00771880"/>
    <w:pPr>
      <w:spacing w:before="100" w:beforeAutospacing="1" w:after="100" w:afterAutospacing="1"/>
    </w:pPr>
    <w:rPr>
      <w:rFonts w:eastAsia="Calibri"/>
    </w:rPr>
  </w:style>
  <w:style w:type="paragraph" w:styleId="af8">
    <w:name w:val="Normal (Web)"/>
    <w:basedOn w:val="a"/>
    <w:uiPriority w:val="99"/>
    <w:semiHidden/>
    <w:unhideWhenUsed/>
    <w:rsid w:val="007718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ont.ru" TargetMode="External"/><Relationship Id="rId18" Type="http://schemas.openxmlformats.org/officeDocument/2006/relationships/hyperlink" Target="https://educont.ru" TargetMode="External"/><Relationship Id="rId26" Type="http://schemas.openxmlformats.org/officeDocument/2006/relationships/hyperlink" Target="https://educont.ru" TargetMode="External"/><Relationship Id="rId39" Type="http://schemas.openxmlformats.org/officeDocument/2006/relationships/hyperlink" Target="https://educont.ru" TargetMode="External"/><Relationship Id="rId21" Type="http://schemas.openxmlformats.org/officeDocument/2006/relationships/hyperlink" Target="https://educont.ru" TargetMode="External"/><Relationship Id="rId34" Type="http://schemas.openxmlformats.org/officeDocument/2006/relationships/hyperlink" Target="https://educont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d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ont.ru" TargetMode="External"/><Relationship Id="rId20" Type="http://schemas.openxmlformats.org/officeDocument/2006/relationships/hyperlink" Target="https://educont.ru" TargetMode="External"/><Relationship Id="rId29" Type="http://schemas.openxmlformats.org/officeDocument/2006/relationships/hyperlink" Target="https://educont.ru" TargetMode="External"/><Relationship Id="rId41" Type="http://schemas.openxmlformats.org/officeDocument/2006/relationships/hyperlink" Target="https://resh.edu.ru/subject/9/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ont.ru" TargetMode="External"/><Relationship Id="rId11" Type="http://schemas.openxmlformats.org/officeDocument/2006/relationships/hyperlink" Target="https://educont.ru" TargetMode="External"/><Relationship Id="rId24" Type="http://schemas.openxmlformats.org/officeDocument/2006/relationships/hyperlink" Target="https://educont.ru" TargetMode="External"/><Relationship Id="rId32" Type="http://schemas.openxmlformats.org/officeDocument/2006/relationships/hyperlink" Target="https://educont.ru" TargetMode="External"/><Relationship Id="rId37" Type="http://schemas.openxmlformats.org/officeDocument/2006/relationships/hyperlink" Target="https://educont.ru" TargetMode="External"/><Relationship Id="rId40" Type="http://schemas.openxmlformats.org/officeDocument/2006/relationships/hyperlink" Target="https://educont.ru" TargetMode="External"/><Relationship Id="rId5" Type="http://schemas.openxmlformats.org/officeDocument/2006/relationships/hyperlink" Target="https://resh.edu.ru/subject/9/1/" TargetMode="External"/><Relationship Id="rId15" Type="http://schemas.openxmlformats.org/officeDocument/2006/relationships/hyperlink" Target="https://educont.ru" TargetMode="External"/><Relationship Id="rId23" Type="http://schemas.openxmlformats.org/officeDocument/2006/relationships/hyperlink" Target="https://educont.ru" TargetMode="External"/><Relationship Id="rId28" Type="http://schemas.openxmlformats.org/officeDocument/2006/relationships/hyperlink" Target="https://educont.ru" TargetMode="External"/><Relationship Id="rId36" Type="http://schemas.openxmlformats.org/officeDocument/2006/relationships/hyperlink" Target="https://educont.ru" TargetMode="External"/><Relationship Id="rId10" Type="http://schemas.openxmlformats.org/officeDocument/2006/relationships/hyperlink" Target="https://educont.ru" TargetMode="External"/><Relationship Id="rId19" Type="http://schemas.openxmlformats.org/officeDocument/2006/relationships/hyperlink" Target="https://educont.ru" TargetMode="External"/><Relationship Id="rId31" Type="http://schemas.openxmlformats.org/officeDocument/2006/relationships/hyperlink" Target="https://ed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ont.ru" TargetMode="External"/><Relationship Id="rId14" Type="http://schemas.openxmlformats.org/officeDocument/2006/relationships/hyperlink" Target="https://educont.ru" TargetMode="External"/><Relationship Id="rId22" Type="http://schemas.openxmlformats.org/officeDocument/2006/relationships/hyperlink" Target="https://educont.ru" TargetMode="External"/><Relationship Id="rId27" Type="http://schemas.openxmlformats.org/officeDocument/2006/relationships/hyperlink" Target="https://educont.ru" TargetMode="External"/><Relationship Id="rId30" Type="http://schemas.openxmlformats.org/officeDocument/2006/relationships/hyperlink" Target="https://educont.ru" TargetMode="External"/><Relationship Id="rId35" Type="http://schemas.openxmlformats.org/officeDocument/2006/relationships/hyperlink" Target="https://educont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ducont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cont.ru" TargetMode="External"/><Relationship Id="rId17" Type="http://schemas.openxmlformats.org/officeDocument/2006/relationships/hyperlink" Target="https://educont.ru" TargetMode="External"/><Relationship Id="rId25" Type="http://schemas.openxmlformats.org/officeDocument/2006/relationships/hyperlink" Target="https://educont.ru" TargetMode="External"/><Relationship Id="rId33" Type="http://schemas.openxmlformats.org/officeDocument/2006/relationships/hyperlink" Target="https://educont.ru" TargetMode="External"/><Relationship Id="rId38" Type="http://schemas.openxmlformats.org/officeDocument/2006/relationships/hyperlink" Target="https://ed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29</Pages>
  <Words>9180</Words>
  <Characters>52332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Admin33</dc:creator>
  <cp:keywords/>
  <dc:description/>
  <cp:lastModifiedBy>Admin33</cp:lastModifiedBy>
  <cp:revision>14</cp:revision>
  <dcterms:created xsi:type="dcterms:W3CDTF">2024-09-01T12:36:00Z</dcterms:created>
  <dcterms:modified xsi:type="dcterms:W3CDTF">2025-09-07T17:55:00Z</dcterms:modified>
</cp:coreProperties>
</file>