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9C" w:rsidRPr="003314DE" w:rsidRDefault="000F129C" w:rsidP="000F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0F129C" w:rsidRPr="003314DE" w:rsidRDefault="000F129C" w:rsidP="000F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"Средняя школа-интернат Министерства иностранных дел</w:t>
      </w:r>
    </w:p>
    <w:p w:rsidR="000F129C" w:rsidRPr="003314DE" w:rsidRDefault="000F129C" w:rsidP="000F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</w:p>
    <w:p w:rsidR="000F129C" w:rsidRPr="003314DE" w:rsidRDefault="000F129C" w:rsidP="000F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29C" w:rsidRPr="003314DE" w:rsidRDefault="000F129C" w:rsidP="000F1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129C" w:rsidRDefault="000F129C" w:rsidP="000F129C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УТВЕРЖД</w:t>
      </w:r>
      <w:r>
        <w:rPr>
          <w:rFonts w:ascii="Times New Roman" w:hAnsi="Times New Roman" w:cs="Times New Roman"/>
          <w:b/>
          <w:sz w:val="28"/>
        </w:rPr>
        <w:t>ЕНА</w:t>
      </w:r>
    </w:p>
    <w:p w:rsidR="000F129C" w:rsidRDefault="000F129C" w:rsidP="000F1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0F129C" w:rsidRPr="003314DE" w:rsidRDefault="000F129C" w:rsidP="000F1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0F129C" w:rsidRDefault="000F129C" w:rsidP="000F1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4DE">
        <w:rPr>
          <w:rFonts w:ascii="Times New Roman" w:hAnsi="Times New Roman" w:cs="Times New Roman"/>
          <w:sz w:val="24"/>
          <w:szCs w:val="24"/>
        </w:rPr>
        <w:t>МИД России"</w:t>
      </w:r>
    </w:p>
    <w:p w:rsidR="000F129C" w:rsidRPr="00233858" w:rsidRDefault="000F129C" w:rsidP="000F129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7A3D9F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proofErr w:type="gramStart"/>
      <w:r w:rsidR="009B065B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022C78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="007851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F129C" w:rsidRPr="003314DE" w:rsidRDefault="009B065B" w:rsidP="000F1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1</w:t>
      </w:r>
      <w:r w:rsidR="007A3D9F">
        <w:rPr>
          <w:rFonts w:ascii="Times New Roman" w:hAnsi="Times New Roman" w:cs="Times New Roman"/>
          <w:sz w:val="24"/>
          <w:szCs w:val="24"/>
        </w:rPr>
        <w:t>4</w:t>
      </w:r>
      <w:r w:rsidR="00022C7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F129C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0F129C" w:rsidRPr="003314DE" w:rsidRDefault="000F129C" w:rsidP="000F129C">
      <w:pPr>
        <w:jc w:val="right"/>
        <w:rPr>
          <w:rFonts w:ascii="Times New Roman" w:hAnsi="Times New Roman" w:cs="Times New Roman"/>
          <w:b/>
          <w:sz w:val="28"/>
        </w:rPr>
      </w:pPr>
    </w:p>
    <w:p w:rsidR="000F129C" w:rsidRPr="003314DE" w:rsidRDefault="000F129C" w:rsidP="000F129C">
      <w:pPr>
        <w:jc w:val="both"/>
        <w:rPr>
          <w:rFonts w:ascii="Times New Roman" w:hAnsi="Times New Roman" w:cs="Times New Roman"/>
          <w:b/>
          <w:sz w:val="28"/>
        </w:rPr>
      </w:pPr>
    </w:p>
    <w:p w:rsidR="000F129C" w:rsidRDefault="000F129C" w:rsidP="000F129C">
      <w:pPr>
        <w:jc w:val="center"/>
        <w:rPr>
          <w:rFonts w:ascii="Times New Roman" w:hAnsi="Times New Roman" w:cs="Times New Roman"/>
          <w:b/>
          <w:sz w:val="28"/>
        </w:rPr>
      </w:pPr>
      <w:r w:rsidRPr="003314DE">
        <w:rPr>
          <w:rFonts w:ascii="Times New Roman" w:hAnsi="Times New Roman" w:cs="Times New Roman"/>
          <w:b/>
          <w:sz w:val="28"/>
        </w:rPr>
        <w:t>РАБОЧАЯ ПРОГРАММА</w:t>
      </w:r>
    </w:p>
    <w:p w:rsidR="000F129C" w:rsidRDefault="000F129C" w:rsidP="000F12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Pr="00F423BA">
        <w:rPr>
          <w:rFonts w:ascii="Times New Roman" w:hAnsi="Times New Roman" w:cs="Times New Roman"/>
          <w:sz w:val="28"/>
          <w:u w:val="single"/>
        </w:rPr>
        <w:t>_______________</w:t>
      </w:r>
      <w:r w:rsidR="007851AB" w:rsidRPr="00F423BA">
        <w:rPr>
          <w:rFonts w:ascii="Times New Roman" w:hAnsi="Times New Roman" w:cs="Times New Roman"/>
          <w:sz w:val="28"/>
          <w:u w:val="single"/>
        </w:rPr>
        <w:t xml:space="preserve">Истории России. </w:t>
      </w:r>
      <w:r w:rsidR="007A3D9F" w:rsidRPr="00F423BA">
        <w:rPr>
          <w:rFonts w:ascii="Times New Roman" w:hAnsi="Times New Roman" w:cs="Times New Roman"/>
          <w:sz w:val="28"/>
          <w:u w:val="single"/>
        </w:rPr>
        <w:t xml:space="preserve"> Всеобщей истории</w:t>
      </w:r>
      <w:r>
        <w:rPr>
          <w:rFonts w:ascii="Times New Roman" w:hAnsi="Times New Roman" w:cs="Times New Roman"/>
          <w:sz w:val="28"/>
        </w:rPr>
        <w:t>__________</w:t>
      </w:r>
    </w:p>
    <w:p w:rsidR="000F129C" w:rsidRPr="00233858" w:rsidRDefault="000F129C" w:rsidP="000F129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0F129C" w:rsidRPr="003314DE" w:rsidTr="0077459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9C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 предмета, курса</w:t>
            </w:r>
            <w:r w:rsidRPr="003314DE">
              <w:rPr>
                <w:rFonts w:ascii="Times New Roman" w:hAnsi="Times New Roman" w:cs="Times New Roman"/>
              </w:rPr>
              <w:t>)</w:t>
            </w:r>
          </w:p>
          <w:p w:rsidR="000F129C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129C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129C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129C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F129C" w:rsidRPr="00233858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ля 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233858">
              <w:rPr>
                <w:rFonts w:ascii="Times New Roman" w:hAnsi="Times New Roman" w:cs="Times New Roman"/>
                <w:sz w:val="28"/>
                <w:szCs w:val="28"/>
              </w:rPr>
              <w:t>_______класса</w:t>
            </w:r>
          </w:p>
        </w:tc>
      </w:tr>
      <w:tr w:rsidR="000F129C" w:rsidRPr="003314DE" w:rsidTr="0077459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29C" w:rsidRPr="003314DE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314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129C" w:rsidRPr="007851AB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A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7897A" wp14:editId="42A1FE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186690</wp:posOffset>
                      </wp:positionV>
                      <wp:extent cx="2867025" cy="28575"/>
                      <wp:effectExtent l="0" t="0" r="28575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670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BBFB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    <o:lock v:ext="edit" shapetype="f"/>
                    </v:line>
                  </w:pict>
                </mc:Fallback>
              </mc:AlternateContent>
            </w:r>
            <w:r w:rsidR="007851AB" w:rsidRPr="007851AB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углубленный</w:t>
            </w:r>
          </w:p>
        </w:tc>
      </w:tr>
      <w:tr w:rsidR="000F129C" w:rsidRPr="003314DE" w:rsidTr="0077459E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29C" w:rsidRPr="003314DE" w:rsidRDefault="000F129C" w:rsidP="007745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14DE">
              <w:rPr>
                <w:rFonts w:ascii="Times New Roman" w:hAnsi="Times New Roman" w:cs="Times New Roman"/>
              </w:rPr>
              <w:t>(уровень обучения)</w:t>
            </w:r>
          </w:p>
        </w:tc>
      </w:tr>
    </w:tbl>
    <w:p w:rsidR="000F129C" w:rsidRDefault="000F129C" w:rsidP="000F129C">
      <w:pPr>
        <w:jc w:val="center"/>
        <w:rPr>
          <w:rFonts w:ascii="Times New Roman" w:hAnsi="Times New Roman" w:cs="Times New Roman"/>
          <w:b/>
        </w:rPr>
      </w:pPr>
    </w:p>
    <w:p w:rsidR="000F129C" w:rsidRDefault="000F129C" w:rsidP="000F129C">
      <w:pPr>
        <w:jc w:val="center"/>
        <w:rPr>
          <w:rFonts w:ascii="Times New Roman" w:hAnsi="Times New Roman" w:cs="Times New Roman"/>
          <w:b/>
        </w:rPr>
      </w:pPr>
    </w:p>
    <w:p w:rsidR="000F129C" w:rsidRPr="003314DE" w:rsidRDefault="000F129C" w:rsidP="000F129C">
      <w:pPr>
        <w:jc w:val="center"/>
        <w:rPr>
          <w:rFonts w:ascii="Times New Roman" w:hAnsi="Times New Roman" w:cs="Times New Roman"/>
          <w:b/>
        </w:rPr>
      </w:pPr>
    </w:p>
    <w:p w:rsidR="000F129C" w:rsidRPr="003314DE" w:rsidRDefault="000F129C" w:rsidP="000F129C">
      <w:pPr>
        <w:jc w:val="center"/>
        <w:rPr>
          <w:rFonts w:ascii="Times New Roman" w:hAnsi="Times New Roman" w:cs="Times New Roman"/>
          <w:b/>
        </w:rPr>
      </w:pPr>
    </w:p>
    <w:p w:rsidR="000F129C" w:rsidRDefault="000F129C" w:rsidP="000F129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14DE">
        <w:rPr>
          <w:rFonts w:ascii="Times New Roman" w:hAnsi="Times New Roman" w:cs="Times New Roman"/>
          <w:sz w:val="28"/>
        </w:rPr>
        <w:t>Составитель:</w:t>
      </w:r>
    </w:p>
    <w:p w:rsidR="000F129C" w:rsidRDefault="000F129C" w:rsidP="007851AB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7851AB">
        <w:rPr>
          <w:rFonts w:ascii="Times New Roman" w:hAnsi="Times New Roman" w:cs="Times New Roman"/>
          <w:sz w:val="28"/>
          <w:u w:val="single"/>
        </w:rPr>
        <w:t>Фролов</w:t>
      </w:r>
      <w:r w:rsidR="007851AB">
        <w:rPr>
          <w:rFonts w:ascii="Times New Roman" w:hAnsi="Times New Roman" w:cs="Times New Roman"/>
          <w:sz w:val="28"/>
          <w:u w:val="single"/>
        </w:rPr>
        <w:tab/>
        <w:t>_</w:t>
      </w:r>
    </w:p>
    <w:p w:rsidR="000F129C" w:rsidRDefault="000F129C" w:rsidP="000F129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_</w:t>
      </w:r>
      <w:r w:rsidR="007851AB">
        <w:rPr>
          <w:rFonts w:ascii="Times New Roman" w:hAnsi="Times New Roman" w:cs="Times New Roman"/>
          <w:sz w:val="28"/>
          <w:u w:val="single"/>
        </w:rPr>
        <w:t>Александр Вячеславович</w:t>
      </w:r>
      <w:r>
        <w:rPr>
          <w:rFonts w:ascii="Times New Roman" w:hAnsi="Times New Roman" w:cs="Times New Roman"/>
          <w:sz w:val="28"/>
          <w:u w:val="single"/>
        </w:rPr>
        <w:t>_______</w:t>
      </w:r>
    </w:p>
    <w:p w:rsidR="000F129C" w:rsidRPr="008B0E00" w:rsidRDefault="000F129C" w:rsidP="000F129C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</w:rPr>
        <w:t>ФИО учителя, специалиста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0F129C" w:rsidRDefault="000F129C" w:rsidP="000F129C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 w:rsidRPr="001C574B">
        <w:rPr>
          <w:rFonts w:ascii="Times New Roman" w:hAnsi="Times New Roman" w:cs="Times New Roman"/>
          <w:sz w:val="28"/>
          <w:u w:val="single"/>
        </w:rPr>
        <w:t>учитель истории</w:t>
      </w:r>
      <w:r>
        <w:rPr>
          <w:rFonts w:ascii="Times New Roman" w:hAnsi="Times New Roman" w:cs="Times New Roman"/>
          <w:sz w:val="28"/>
          <w:u w:val="single"/>
        </w:rPr>
        <w:t xml:space="preserve"> и обществознания__</w:t>
      </w:r>
    </w:p>
    <w:p w:rsidR="000F129C" w:rsidRDefault="000F129C" w:rsidP="000F129C">
      <w:pPr>
        <w:spacing w:after="0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________________________________</w:t>
      </w:r>
    </w:p>
    <w:p w:rsidR="000F129C" w:rsidRPr="003314DE" w:rsidRDefault="000F129C" w:rsidP="000F129C">
      <w:pPr>
        <w:jc w:val="center"/>
        <w:rPr>
          <w:rFonts w:ascii="Times New Roman" w:hAnsi="Times New Roman" w:cs="Times New Roman"/>
          <w:b/>
          <w:sz w:val="24"/>
        </w:rPr>
      </w:pPr>
    </w:p>
    <w:p w:rsidR="00C13C0B" w:rsidRDefault="009B065B" w:rsidP="000F1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63291">
        <w:rPr>
          <w:rFonts w:ascii="Times New Roman" w:hAnsi="Times New Roman" w:cs="Times New Roman"/>
          <w:sz w:val="28"/>
          <w:szCs w:val="28"/>
        </w:rPr>
        <w:t>3</w:t>
      </w:r>
    </w:p>
    <w:p w:rsidR="007E6AC8" w:rsidRPr="00937F8D" w:rsidRDefault="007E6AC8" w:rsidP="007E6AC8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8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51AB" w:rsidRDefault="007851AB" w:rsidP="0078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основе: </w:t>
      </w:r>
    </w:p>
    <w:p w:rsidR="007851AB" w:rsidRDefault="007851AB" w:rsidP="005F40E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СОО (приказ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с изменениями от 29.12. 2014 г., 31.12.2015 г., 29.06.2017 г.),  </w:t>
      </w:r>
    </w:p>
    <w:p w:rsidR="007851AB" w:rsidRDefault="007851AB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ФГБОУ "Средняя школа-интернат МИД России»,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81934895"/>
    </w:p>
    <w:p w:rsidR="007851AB" w:rsidRDefault="007851AB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программы, Несмелова, М.Л.,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Середнякова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-Цюпа, А.О. «История. Всеобщая история. Новейшая история» 10-11 класс: учебное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организаций. М. 20</w:t>
      </w:r>
      <w:r w:rsidR="007A3D9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40E3" w:rsidRDefault="007851AB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учебного плана ФГБОУ «Средняя школа-интернат МИД России» на 202</w:t>
      </w:r>
      <w:r w:rsidR="007A3D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A3D9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40E3" w:rsidRDefault="007851AB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год;</w:t>
      </w:r>
    </w:p>
    <w:p w:rsidR="005F40E3" w:rsidRPr="005F40E3" w:rsidRDefault="005F40E3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Историко-культурного</w:t>
      </w:r>
      <w:r w:rsidRPr="005F40E3">
        <w:rPr>
          <w:rFonts w:ascii="Times New Roman" w:hAnsi="Times New Roman" w:cs="Times New Roman"/>
          <w:color w:val="1F1F1F"/>
          <w:spacing w:val="-17"/>
          <w:w w:val="11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стандарта,</w:t>
      </w:r>
      <w:r w:rsidRPr="005F40E3">
        <w:rPr>
          <w:rFonts w:ascii="Times New Roman" w:hAnsi="Times New Roman" w:cs="Times New Roman"/>
          <w:color w:val="1F1F1F"/>
          <w:spacing w:val="27"/>
          <w:w w:val="11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входящего</w:t>
      </w:r>
      <w:r w:rsidRPr="005F40E3">
        <w:rPr>
          <w:rFonts w:ascii="Times New Roman" w:hAnsi="Times New Roman" w:cs="Times New Roman"/>
          <w:color w:val="1F1F1F"/>
          <w:spacing w:val="19"/>
          <w:w w:val="11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в</w:t>
      </w:r>
      <w:r w:rsidRPr="005F40E3">
        <w:rPr>
          <w:rFonts w:ascii="Times New Roman" w:hAnsi="Times New Roman" w:cs="Times New Roman"/>
          <w:color w:val="1F1F1F"/>
          <w:spacing w:val="64"/>
          <w:w w:val="15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Концепцию</w:t>
      </w:r>
      <w:r w:rsidRPr="005F40E3">
        <w:rPr>
          <w:rFonts w:ascii="Times New Roman" w:hAnsi="Times New Roman" w:cs="Times New Roman"/>
          <w:color w:val="1F1F1F"/>
          <w:spacing w:val="19"/>
          <w:w w:val="11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преподавания</w:t>
      </w:r>
      <w:r w:rsidRPr="005F40E3">
        <w:rPr>
          <w:rFonts w:ascii="Times New Roman" w:hAnsi="Times New Roman" w:cs="Times New Roman"/>
          <w:color w:val="1F1F1F"/>
          <w:spacing w:val="24"/>
          <w:w w:val="11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w w:val="110"/>
          <w:sz w:val="24"/>
          <w:szCs w:val="24"/>
        </w:rPr>
        <w:t>учебного</w:t>
      </w:r>
      <w:r w:rsidRPr="005F40E3">
        <w:rPr>
          <w:rFonts w:ascii="Times New Roman" w:hAnsi="Times New Roman" w:cs="Times New Roman"/>
          <w:color w:val="1F1F1F"/>
          <w:spacing w:val="78"/>
          <w:w w:val="150"/>
          <w:sz w:val="24"/>
          <w:szCs w:val="24"/>
        </w:rPr>
        <w:t xml:space="preserve"> </w:t>
      </w:r>
      <w:r w:rsidRPr="005F40E3">
        <w:rPr>
          <w:rFonts w:ascii="Times New Roman" w:hAnsi="Times New Roman" w:cs="Times New Roman"/>
          <w:color w:val="1F1F1F"/>
          <w:spacing w:val="-2"/>
          <w:w w:val="110"/>
          <w:sz w:val="24"/>
          <w:szCs w:val="24"/>
        </w:rPr>
        <w:t xml:space="preserve">курса </w:t>
      </w:r>
      <w:r w:rsidRPr="005F40E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«История России» в образовательных организациях </w:t>
      </w:r>
    </w:p>
    <w:p w:rsidR="005F40E3" w:rsidRPr="005F40E3" w:rsidRDefault="005F40E3" w:rsidP="005F40E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40E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Российской Федерации, реализующих основные общеобразовательные программы (2020); </w:t>
      </w:r>
    </w:p>
    <w:p w:rsidR="007851AB" w:rsidRDefault="007851AB" w:rsidP="005F40E3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календарного годового учебного графика школы на 202</w:t>
      </w:r>
      <w:r w:rsidR="007A3D9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A3D9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bookmarkEnd w:id="0"/>
    </w:p>
    <w:p w:rsidR="007A3D9F" w:rsidRDefault="007851AB" w:rsidP="00785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реализуется в линии учебников: «История России.</w:t>
      </w:r>
      <w:r w:rsidR="007A3D9F">
        <w:rPr>
          <w:rFonts w:ascii="Times New Roman" w:hAnsi="Times New Roman" w:cs="Times New Roman"/>
          <w:sz w:val="24"/>
          <w:szCs w:val="24"/>
        </w:rPr>
        <w:t xml:space="preserve"> С древнейших времен до 1914 года». </w:t>
      </w:r>
      <w:r>
        <w:rPr>
          <w:rFonts w:ascii="Times New Roman" w:hAnsi="Times New Roman" w:cs="Times New Roman"/>
          <w:sz w:val="24"/>
          <w:szCs w:val="24"/>
        </w:rPr>
        <w:t xml:space="preserve">11 класс: </w:t>
      </w:r>
      <w:r w:rsidR="007A3D9F">
        <w:rPr>
          <w:rFonts w:ascii="Times New Roman" w:hAnsi="Times New Roman" w:cs="Times New Roman"/>
          <w:sz w:val="24"/>
          <w:szCs w:val="24"/>
        </w:rPr>
        <w:t xml:space="preserve">углубленный уровень: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r w:rsidR="007A3D9F">
        <w:rPr>
          <w:rFonts w:ascii="Times New Roman" w:hAnsi="Times New Roman" w:cs="Times New Roman"/>
          <w:sz w:val="24"/>
          <w:szCs w:val="24"/>
        </w:rPr>
        <w:t>ебник</w:t>
      </w:r>
      <w:proofErr w:type="spellEnd"/>
      <w:r w:rsidR="007A3D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 ч.  / </w:t>
      </w:r>
      <w:r w:rsidR="007A3D9F">
        <w:rPr>
          <w:rFonts w:ascii="Times New Roman" w:hAnsi="Times New Roman" w:cs="Times New Roman"/>
          <w:sz w:val="24"/>
          <w:szCs w:val="24"/>
        </w:rPr>
        <w:t xml:space="preserve">Н.С. Борисов, А.А. </w:t>
      </w:r>
      <w:proofErr w:type="spellStart"/>
      <w:r w:rsidR="007A3D9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="007A3D9F">
        <w:rPr>
          <w:rFonts w:ascii="Times New Roman" w:hAnsi="Times New Roman" w:cs="Times New Roman"/>
          <w:sz w:val="24"/>
          <w:szCs w:val="24"/>
        </w:rPr>
        <w:t>; под ред. С.П. Карпова. – 2-е изд., стер. – Москва: Просвещение, 2022. – (МГУ в школе)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AB" w:rsidRDefault="007851AB" w:rsidP="0078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«История России» в 11 классе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неприятие вредных привычек: курения, употребления алкоголя, наркотиков.</w:t>
      </w:r>
    </w:p>
    <w:p w:rsidR="00E52EAE" w:rsidRDefault="00E52EAE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эстетическое отношения к миру, готовность к эстетическому обустройству собственного быта. 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Метапредметные результаты </w:t>
      </w:r>
      <w:r w:rsidRPr="007851AB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7851AB" w:rsidRPr="007851AB" w:rsidRDefault="007851AB" w:rsidP="007851A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Выпускник 11 класса научится: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7851AB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Выпускник 11 класса научится: 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менять и удерживать разные позиции в познавательной деятельности.</w:t>
      </w:r>
    </w:p>
    <w:p w:rsidR="007851AB" w:rsidRPr="007851AB" w:rsidRDefault="007851AB" w:rsidP="007851AB">
      <w:pPr>
        <w:numPr>
          <w:ilvl w:val="0"/>
          <w:numId w:val="29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7851AB" w:rsidRPr="007851AB" w:rsidRDefault="007851AB" w:rsidP="007851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1AB">
        <w:rPr>
          <w:rFonts w:ascii="Times New Roman" w:eastAsia="Calibri" w:hAnsi="Times New Roman" w:cs="Times New Roman"/>
          <w:b/>
          <w:sz w:val="24"/>
          <w:szCs w:val="24"/>
        </w:rPr>
        <w:t>Выпускник 11 класса научится: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51AB" w:rsidRPr="007851AB" w:rsidRDefault="007851AB" w:rsidP="007851AB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распознавать </w:t>
      </w:r>
      <w:proofErr w:type="spellStart"/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конфликтогенные</w:t>
      </w:r>
      <w:proofErr w:type="spellEnd"/>
      <w:r w:rsidRPr="007851A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51AB" w:rsidRPr="007851AB" w:rsidRDefault="007851AB" w:rsidP="007851AB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1A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851AB" w:rsidRPr="007851AB" w:rsidRDefault="007851AB" w:rsidP="00785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1A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</w:t>
      </w:r>
      <w:r w:rsidR="001D28B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Pr="007851AB">
        <w:rPr>
          <w:rFonts w:ascii="Times New Roman" w:hAnsi="Times New Roman" w:cs="Times New Roman"/>
          <w:b/>
          <w:sz w:val="24"/>
          <w:szCs w:val="24"/>
        </w:rPr>
        <w:t xml:space="preserve">» на уровне среднего общего образования: </w:t>
      </w:r>
    </w:p>
    <w:p w:rsidR="007851AB" w:rsidRPr="007851AB" w:rsidRDefault="007851AB" w:rsidP="00785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1AB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1D28B9">
        <w:rPr>
          <w:rFonts w:ascii="Times New Roman" w:hAnsi="Times New Roman" w:cs="Times New Roman"/>
          <w:b/>
          <w:sz w:val="24"/>
          <w:szCs w:val="24"/>
        </w:rPr>
        <w:t xml:space="preserve">11 класса </w:t>
      </w:r>
      <w:r w:rsidRPr="007851AB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7851AB">
        <w:rPr>
          <w:rStyle w:val="apple-converted-space"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sz w:val="24"/>
          <w:szCs w:val="24"/>
        </w:rPr>
        <w:lastRenderedPageBreak/>
        <w:t>определять последовательность и длительность исторических событий, явлений, процессов;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7851AB">
        <w:rPr>
          <w:rStyle w:val="apple-converted-space"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7851AB">
        <w:rPr>
          <w:rStyle w:val="apple-converted-space"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</w:rPr>
        <w:t>использовать аудиовизуальный ряд как источник информации;</w:t>
      </w:r>
      <w:r w:rsidRPr="007851AB">
        <w:rPr>
          <w:sz w:val="24"/>
          <w:szCs w:val="24"/>
          <w:shd w:val="clear" w:color="auto" w:fill="FFFFFF"/>
        </w:rPr>
        <w:t xml:space="preserve"> 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7851AB">
        <w:rPr>
          <w:rStyle w:val="apple-converted-space"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7851AB">
        <w:rPr>
          <w:rStyle w:val="apple-converted-space"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851AB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sz w:val="24"/>
          <w:szCs w:val="24"/>
          <w:shd w:val="clear" w:color="auto" w:fill="FFFFFF"/>
        </w:rPr>
        <w:t xml:space="preserve">ориентироваться в дискуссионных вопросах российской истории ХХ века и </w:t>
      </w:r>
      <w:proofErr w:type="gramStart"/>
      <w:r w:rsidRPr="007851AB">
        <w:rPr>
          <w:sz w:val="24"/>
          <w:szCs w:val="24"/>
          <w:shd w:val="clear" w:color="auto" w:fill="FFFFFF"/>
        </w:rPr>
        <w:t>существующих в науке их современных версиях</w:t>
      </w:r>
      <w:proofErr w:type="gramEnd"/>
      <w:r w:rsidRPr="007851AB">
        <w:rPr>
          <w:sz w:val="24"/>
          <w:szCs w:val="24"/>
          <w:shd w:val="clear" w:color="auto" w:fill="FFFFFF"/>
        </w:rPr>
        <w:t xml:space="preserve"> и трактовках.</w:t>
      </w:r>
    </w:p>
    <w:p w:rsidR="007851AB" w:rsidRPr="007851AB" w:rsidRDefault="007851AB" w:rsidP="00785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1AB" w:rsidRPr="007851AB" w:rsidRDefault="007851AB" w:rsidP="00785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1AB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1D28B9">
        <w:rPr>
          <w:rFonts w:ascii="Times New Roman" w:hAnsi="Times New Roman" w:cs="Times New Roman"/>
          <w:b/>
          <w:sz w:val="24"/>
          <w:szCs w:val="24"/>
        </w:rPr>
        <w:t>11 класса</w:t>
      </w:r>
      <w:r w:rsidRPr="007851AB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7851AB" w:rsidRPr="007851AB" w:rsidRDefault="007851AB" w:rsidP="007851AB">
      <w:pPr>
        <w:pStyle w:val="a"/>
        <w:spacing w:line="240" w:lineRule="auto"/>
        <w:rPr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7851AB">
        <w:rPr>
          <w:i/>
          <w:sz w:val="24"/>
          <w:szCs w:val="24"/>
          <w:shd w:val="clear" w:color="auto" w:fill="FFFFFF"/>
        </w:rPr>
        <w:lastRenderedPageBreak/>
        <w:t>приводить аргументы и примеры в защиту своей точки зрения;</w:t>
      </w:r>
      <w:r w:rsidRPr="007851AB">
        <w:rPr>
          <w:rStyle w:val="apple-converted-space"/>
          <w:i/>
          <w:sz w:val="24"/>
          <w:szCs w:val="24"/>
        </w:rPr>
        <w:t> </w:t>
      </w:r>
    </w:p>
    <w:p w:rsidR="007851AB" w:rsidRPr="007851AB" w:rsidRDefault="007851AB" w:rsidP="007851AB">
      <w:pPr>
        <w:pStyle w:val="a"/>
        <w:spacing w:line="240" w:lineRule="auto"/>
        <w:rPr>
          <w:sz w:val="24"/>
          <w:szCs w:val="24"/>
        </w:rPr>
      </w:pPr>
      <w:r w:rsidRPr="007851AB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7851AB" w:rsidRPr="007851AB" w:rsidRDefault="007851AB" w:rsidP="007851AB">
      <w:pPr>
        <w:spacing w:line="240" w:lineRule="auto"/>
        <w:rPr>
          <w:rFonts w:ascii="Times New Roman" w:hAnsi="Times New Roman" w:cs="Times New Roman"/>
          <w:sz w:val="24"/>
          <w:szCs w:val="24"/>
          <w:highlight w:val="cyan"/>
          <w:lang w:eastAsia="en-US"/>
        </w:rPr>
      </w:pPr>
      <w:r w:rsidRPr="007851AB">
        <w:rPr>
          <w:rFonts w:ascii="Times New Roman" w:hAnsi="Times New Roman" w:cs="Times New Roman"/>
          <w:i/>
          <w:sz w:val="24"/>
          <w:szCs w:val="24"/>
        </w:rPr>
        <w:t xml:space="preserve">   -     владеть элементами проектной деятельности</w:t>
      </w:r>
    </w:p>
    <w:p w:rsidR="007E6AC8" w:rsidRDefault="007E6AC8" w:rsidP="000F129C">
      <w:pPr>
        <w:rPr>
          <w:rFonts w:ascii="Times New Roman" w:hAnsi="Times New Roman" w:cs="Times New Roman"/>
          <w:sz w:val="28"/>
          <w:szCs w:val="28"/>
        </w:rPr>
      </w:pPr>
    </w:p>
    <w:p w:rsidR="007851AB" w:rsidRDefault="00471A79" w:rsidP="00785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9A">
        <w:rPr>
          <w:rFonts w:ascii="Times New Roman" w:hAnsi="Times New Roman" w:cs="Times New Roman"/>
          <w:b/>
          <w:sz w:val="28"/>
          <w:szCs w:val="28"/>
        </w:rPr>
        <w:t>С</w:t>
      </w:r>
      <w:r w:rsidR="007851AB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1D28B9" w:rsidRPr="001D28B9" w:rsidRDefault="001D28B9" w:rsidP="001D28B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28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История России</w:t>
      </w:r>
      <w:r w:rsidR="007A3D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древнейших времен до 1914 года.</w:t>
      </w:r>
    </w:p>
    <w:p w:rsidR="001D28B9" w:rsidRDefault="005F40E3" w:rsidP="005F40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1. </w:t>
      </w:r>
      <w:r w:rsidR="007A3D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Руси к Российскому государству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F40E3" w:rsidRDefault="005F40E3" w:rsidP="005F40E3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Восточная Европа в середине первого тысячелетия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н.э..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Образование государства Русь. Русь в конце десятого – начале одиннадцатого веков. Культура Руси в конце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Русь в середине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Культура Руси 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Монгольское нашествие на Русь. Русские земли в составе Золотой Орды. Русские земли в середине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XIII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середине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единого Русского государства (вторая половина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в.). Культура Руси 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XIV</w:t>
      </w:r>
      <w:r w:rsidRPr="00E33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</w:t>
      </w:r>
    </w:p>
    <w:p w:rsidR="005F40E3" w:rsidRDefault="005F40E3" w:rsidP="005F40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F4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2. Россия в 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вв.: от Великого княжества к Царс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</w:t>
      </w:r>
      <w:r w:rsidRPr="005F40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ву.</w:t>
      </w:r>
    </w:p>
    <w:p w:rsidR="005F40E3" w:rsidRDefault="005F40E3" w:rsidP="005F40E3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 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Русская культура</w:t>
      </w:r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="000B1B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</w:t>
      </w:r>
      <w:r w:rsidR="000B1B2F" w:rsidRPr="005F40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Смута в России. Пресечение династии Рюриковичей. Появление самозванцев. Василий Шуйский. Семибоярщина. Земские ополчения. Избрание нового царя, преодоление последствий Смуты. Внутренняя политика России в </w:t>
      </w:r>
      <w:r w:rsidR="000B1B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="000B1B2F" w:rsidRP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Церковная реформа патриарха Никона. Внешняя политика России в </w:t>
      </w:r>
      <w:r w:rsidR="000B1B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="000B1B2F" w:rsidRP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Культура России в </w:t>
      </w:r>
      <w:r w:rsidR="000B1B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="000B1B2F" w:rsidRPr="00E33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1B2F">
        <w:rPr>
          <w:rFonts w:ascii="Times New Roman" w:eastAsia="Calibri" w:hAnsi="Times New Roman" w:cs="Times New Roman"/>
          <w:sz w:val="24"/>
          <w:szCs w:val="24"/>
          <w:lang w:eastAsia="en-US"/>
        </w:rPr>
        <w:t>в.</w:t>
      </w:r>
    </w:p>
    <w:p w:rsidR="000B1B2F" w:rsidRDefault="000B1B2F" w:rsidP="005F40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1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3. Россия в конце </w:t>
      </w:r>
      <w:r w:rsidRPr="000B1B2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Pr="000B1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начале </w:t>
      </w:r>
      <w:r w:rsidRPr="000B1B2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0B1B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вв.: от Царства к Империи.</w:t>
      </w:r>
    </w:p>
    <w:p w:rsidR="000B1B2F" w:rsidRDefault="000B1B2F" w:rsidP="005F40E3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Петра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Россия в эпоху преобразований Петра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Внешняя политика России в первой четверти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321DCC" w:rsidRP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Северная война. «Культурная революция» в России в начале 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После Петра Великого: эпоха дворцовых переворотов. Политика «просвещенного абсолютизма» Екатерины 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Восстание под предводительством Е. Пугачева. Россия в европейской и мировой политике второй половины 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>в..</w:t>
      </w:r>
      <w:proofErr w:type="gramEnd"/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Россия при Павле 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Культурное пространство империи в первой половине </w:t>
      </w:r>
      <w:r w:rsidR="00321D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321DCC" w:rsidRPr="00321DCC" w:rsidRDefault="00321DCC" w:rsidP="005F40E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1D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4. Россия в первой половине </w:t>
      </w:r>
      <w:r w:rsidRPr="00321DC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321D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</w:t>
      </w:r>
    </w:p>
    <w:p w:rsidR="005F40E3" w:rsidRDefault="00321DCC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Социально-экономическое развитие в конце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первой половине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Реформы Александра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Россия в международных отношениях начала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321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в. Изменение внутриполитического курса</w:t>
      </w:r>
      <w:r w:rsidR="00A2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Движение декабристов. Внутренняя политика Николая </w:t>
      </w:r>
      <w:r w:rsidR="00A201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A2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Внешняя политика при Николае </w:t>
      </w:r>
      <w:r w:rsidR="00A201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A2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Кавказская война. Общественная жизнь в 1830-1850-е гг. Культурное пространство империи в первой половине </w:t>
      </w:r>
      <w:r w:rsidR="00A2012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="00A20126" w:rsidRPr="00E33A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201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</w:t>
      </w:r>
    </w:p>
    <w:p w:rsidR="00A20126" w:rsidRPr="00A20126" w:rsidRDefault="00A20126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5. Россия во второй половине </w:t>
      </w:r>
      <w:r w:rsidRPr="00A20126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A201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в.</w:t>
      </w:r>
    </w:p>
    <w:p w:rsidR="00A20126" w:rsidRDefault="00A20126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Александра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Крестьянская реформа. Социально-экономическое развитие России в пореформенной России. Великие реформы 1860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1870-х гг. Общественная жизнь середины 1850-х – 1860-х гг. Общественная жизнь в 1870- начала 1880-х </w:t>
      </w:r>
      <w:proofErr w:type="gramStart"/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>гг..</w:t>
      </w:r>
      <w:proofErr w:type="gramEnd"/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«Народное самодержавие» Александра </w:t>
      </w:r>
      <w:r w:rsidR="004978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Общественная жизнь 1880-1890-х </w:t>
      </w:r>
      <w:proofErr w:type="gramStart"/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>гг..</w:t>
      </w:r>
      <w:proofErr w:type="gramEnd"/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Внешняя политика России во второй половине </w:t>
      </w:r>
      <w:r w:rsidR="004978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Культурное пространство империи во второй половине </w:t>
      </w:r>
      <w:r w:rsidR="004978A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="004978A8" w:rsidRP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8A8">
        <w:rPr>
          <w:rFonts w:ascii="Times New Roman" w:eastAsia="Calibri" w:hAnsi="Times New Roman" w:cs="Times New Roman"/>
          <w:sz w:val="24"/>
          <w:szCs w:val="24"/>
          <w:lang w:eastAsia="en-US"/>
        </w:rPr>
        <w:t>в.</w:t>
      </w:r>
    </w:p>
    <w:p w:rsidR="004978A8" w:rsidRDefault="004978A8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78A8" w:rsidRDefault="004978A8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78A8" w:rsidRDefault="004978A8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978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Раздел 6. Российская империя в начале </w:t>
      </w:r>
      <w:r w:rsidRPr="004978A8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978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века.</w:t>
      </w:r>
    </w:p>
    <w:p w:rsidR="004978A8" w:rsidRPr="004978A8" w:rsidRDefault="004978A8" w:rsidP="001D28B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социально-экономического развития России на рубеже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Политическое развитие России в начале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9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 Внешняя политика России. Общественное движение в России в начале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Первая российская революция. 1905-1907 гг. Начало российского парламентаризма. Общество и власть после революции. Реформы П.А. Столыпина. Серебряный век российской культуры.</w:t>
      </w:r>
    </w:p>
    <w:p w:rsidR="004978A8" w:rsidRDefault="001D28B9" w:rsidP="004978A8">
      <w:pPr>
        <w:tabs>
          <w:tab w:val="left" w:pos="14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28B9" w:rsidRDefault="001D28B9" w:rsidP="00E52EAE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054"/>
        <w:gridCol w:w="1867"/>
      </w:tblGrid>
      <w:tr w:rsidR="001D28B9" w:rsidRPr="005F4064" w:rsidTr="001D28B9">
        <w:trPr>
          <w:trHeight w:val="833"/>
        </w:trPr>
        <w:tc>
          <w:tcPr>
            <w:tcW w:w="668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54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867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</w:tr>
      <w:tr w:rsidR="001D28B9" w:rsidRPr="005F4064" w:rsidTr="001D28B9">
        <w:trPr>
          <w:trHeight w:val="315"/>
        </w:trPr>
        <w:tc>
          <w:tcPr>
            <w:tcW w:w="668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807636" w:rsidP="005A4AC0">
            <w:pPr>
              <w:spacing w:line="259" w:lineRule="auto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Руси к Российскому государству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E52EAE" w:rsidP="005A4AC0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D28B9" w:rsidRPr="005F4064" w:rsidTr="001D28B9">
        <w:trPr>
          <w:trHeight w:val="335"/>
        </w:trPr>
        <w:tc>
          <w:tcPr>
            <w:tcW w:w="668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E52EAE" w:rsidRDefault="00E52EAE" w:rsidP="005A4AC0">
            <w:pPr>
              <w:spacing w:line="259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Россия в </w:t>
            </w: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</w:t>
            </w: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</w:t>
            </w: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вв.: от Великого княжества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</w:t>
            </w:r>
            <w:r w:rsidRPr="00E52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арству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E52EAE" w:rsidP="005A4AC0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28B9" w:rsidRPr="005F4064" w:rsidTr="001D28B9">
        <w:trPr>
          <w:trHeight w:val="259"/>
        </w:trPr>
        <w:tc>
          <w:tcPr>
            <w:tcW w:w="668" w:type="dxa"/>
          </w:tcPr>
          <w:p w:rsidR="001D28B9" w:rsidRPr="005F4064" w:rsidRDefault="001D28B9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E52EAE" w:rsidRDefault="00E52EAE" w:rsidP="005A4AC0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от Царства к Империи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E52EAE" w:rsidP="005A4AC0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28B9" w:rsidRPr="005F4064" w:rsidTr="001D28B9">
        <w:trPr>
          <w:trHeight w:val="267"/>
        </w:trPr>
        <w:tc>
          <w:tcPr>
            <w:tcW w:w="668" w:type="dxa"/>
          </w:tcPr>
          <w:p w:rsidR="001D28B9" w:rsidRPr="005F4064" w:rsidRDefault="00422261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28B9" w:rsidRPr="005F4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E52EAE" w:rsidP="005A4AC0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5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D28B9" w:rsidRPr="005F4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28B9" w:rsidRPr="005F4064" w:rsidRDefault="00E52EAE" w:rsidP="005A4AC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52EAE" w:rsidRPr="005F4064" w:rsidTr="001D28B9">
        <w:trPr>
          <w:trHeight w:val="267"/>
        </w:trPr>
        <w:tc>
          <w:tcPr>
            <w:tcW w:w="668" w:type="dxa"/>
          </w:tcPr>
          <w:p w:rsidR="00E52EAE" w:rsidRPr="005F4064" w:rsidRDefault="00422261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EAE" w:rsidRPr="00E52EAE" w:rsidRDefault="00E52EAE" w:rsidP="005A4AC0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EAE" w:rsidRDefault="00E52EAE" w:rsidP="005A4AC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2EAE" w:rsidRPr="005F4064" w:rsidTr="001D28B9">
        <w:trPr>
          <w:trHeight w:val="267"/>
        </w:trPr>
        <w:tc>
          <w:tcPr>
            <w:tcW w:w="668" w:type="dxa"/>
          </w:tcPr>
          <w:p w:rsidR="00E52EAE" w:rsidRDefault="00422261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EAE" w:rsidRPr="00E52EAE" w:rsidRDefault="00E52EAE" w:rsidP="005A4AC0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начале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EAE" w:rsidRDefault="00E52EAE" w:rsidP="005A4AC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5F4064" w:rsidRPr="005F4064" w:rsidTr="001D28B9">
        <w:trPr>
          <w:trHeight w:val="267"/>
        </w:trPr>
        <w:tc>
          <w:tcPr>
            <w:tcW w:w="668" w:type="dxa"/>
          </w:tcPr>
          <w:p w:rsidR="005F4064" w:rsidRPr="005F4064" w:rsidRDefault="005F4064" w:rsidP="005A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064" w:rsidRPr="005F4064" w:rsidRDefault="005F4064" w:rsidP="005A4AC0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F40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4064" w:rsidRPr="005F4064" w:rsidRDefault="00E52EAE" w:rsidP="005A4AC0">
            <w:pPr>
              <w:spacing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52EAE" w:rsidRDefault="00E52EAE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AE" w:rsidRDefault="00E52EAE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A8" w:rsidRDefault="004978A8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B9" w:rsidRPr="001D28B9" w:rsidRDefault="001D28B9" w:rsidP="001D2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B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D28B9" w:rsidRDefault="001D28B9" w:rsidP="00B70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1B20" w:rsidRDefault="003D1B20" w:rsidP="00B70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3"/>
        <w:gridCol w:w="5225"/>
        <w:gridCol w:w="1587"/>
        <w:gridCol w:w="1656"/>
      </w:tblGrid>
      <w:tr w:rsidR="001D28B9" w:rsidTr="00F411B3">
        <w:tc>
          <w:tcPr>
            <w:tcW w:w="1103" w:type="dxa"/>
          </w:tcPr>
          <w:p w:rsidR="001D28B9" w:rsidRPr="001D28B9" w:rsidRDefault="001D28B9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25" w:type="dxa"/>
          </w:tcPr>
          <w:p w:rsidR="001D28B9" w:rsidRDefault="001D28B9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28B9" w:rsidRPr="001D28B9" w:rsidRDefault="001D28B9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1587" w:type="dxa"/>
          </w:tcPr>
          <w:p w:rsidR="001D28B9" w:rsidRPr="001D28B9" w:rsidRDefault="001D28B9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656" w:type="dxa"/>
          </w:tcPr>
          <w:p w:rsidR="001D28B9" w:rsidRPr="001D28B9" w:rsidRDefault="001D28B9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сроки (и/или коррекция)</w:t>
            </w:r>
          </w:p>
        </w:tc>
      </w:tr>
      <w:tr w:rsidR="00B91BAE" w:rsidTr="00F411B3">
        <w:tc>
          <w:tcPr>
            <w:tcW w:w="1103" w:type="dxa"/>
          </w:tcPr>
          <w:p w:rsidR="00B91BAE" w:rsidRDefault="00B91BAE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B91BAE" w:rsidRPr="00640523" w:rsidRDefault="00640523" w:rsidP="000C4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B1036E"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От Руси к Российскому государству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 часов).</w:t>
            </w:r>
          </w:p>
        </w:tc>
        <w:tc>
          <w:tcPr>
            <w:tcW w:w="1587" w:type="dxa"/>
          </w:tcPr>
          <w:p w:rsidR="00B91BAE" w:rsidRDefault="00B91BAE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91BAE" w:rsidRDefault="00B91BAE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5" w:type="dxa"/>
          </w:tcPr>
          <w:p w:rsidR="00E63291" w:rsidRPr="00640523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87" w:type="dxa"/>
            <w:vMerge w:val="restart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5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тысячелетия н.э. Образование государства Русь</w:t>
            </w:r>
          </w:p>
        </w:tc>
        <w:tc>
          <w:tcPr>
            <w:tcW w:w="1587" w:type="dxa"/>
            <w:vMerge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5" w:type="dxa"/>
          </w:tcPr>
          <w:p w:rsidR="00E63291" w:rsidRPr="00ED459F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тысячелетия н.э. Образование государства Русь</w:t>
            </w:r>
          </w:p>
        </w:tc>
        <w:tc>
          <w:tcPr>
            <w:tcW w:w="1587" w:type="dxa"/>
            <w:vMerge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0C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5" w:type="dxa"/>
          </w:tcPr>
          <w:p w:rsidR="00E63291" w:rsidRPr="00ED459F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656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5" w:type="dxa"/>
          </w:tcPr>
          <w:p w:rsidR="00E63291" w:rsidRPr="00ED459F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5" w:type="dxa"/>
          </w:tcPr>
          <w:p w:rsidR="00E63291" w:rsidRPr="00ED459F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5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E63291" w:rsidRDefault="00E63291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656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5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E63291" w:rsidRDefault="00E63291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E63291" w:rsidRDefault="00E63291" w:rsidP="00ED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5" w:type="dxa"/>
          </w:tcPr>
          <w:p w:rsidR="00E63291" w:rsidRPr="00ED459F" w:rsidRDefault="00E63291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1587" w:type="dxa"/>
            <w:vMerge/>
          </w:tcPr>
          <w:p w:rsidR="00E63291" w:rsidRDefault="00E63291" w:rsidP="00A85B3B"/>
        </w:tc>
        <w:tc>
          <w:tcPr>
            <w:tcW w:w="1656" w:type="dxa"/>
          </w:tcPr>
          <w:p w:rsidR="00E63291" w:rsidRDefault="00E63291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5" w:type="dxa"/>
          </w:tcPr>
          <w:p w:rsidR="00E63291" w:rsidRPr="00ED459F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1587" w:type="dxa"/>
            <w:vMerge w:val="restart"/>
          </w:tcPr>
          <w:p w:rsidR="00E63291" w:rsidRDefault="00E63291" w:rsidP="00090DF2"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5" w:type="dxa"/>
          </w:tcPr>
          <w:p w:rsidR="00E63291" w:rsidRPr="00ED459F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87" w:type="dxa"/>
            <w:vMerge/>
          </w:tcPr>
          <w:p w:rsidR="00E63291" w:rsidRDefault="00E63291" w:rsidP="00090DF2"/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5" w:type="dxa"/>
          </w:tcPr>
          <w:p w:rsidR="00E63291" w:rsidRPr="00ED459F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87" w:type="dxa"/>
            <w:vMerge/>
          </w:tcPr>
          <w:p w:rsidR="00E63291" w:rsidRDefault="00E63291" w:rsidP="00090DF2"/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5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1587" w:type="dxa"/>
            <w:vMerge w:val="restart"/>
          </w:tcPr>
          <w:p w:rsidR="00E63291" w:rsidRPr="00CA1FD8" w:rsidRDefault="00CA1FD8" w:rsidP="00090DF2">
            <w:pPr>
              <w:rPr>
                <w:rFonts w:ascii="Times New Roman" w:hAnsi="Times New Roman" w:cs="Times New Roman"/>
              </w:rPr>
            </w:pPr>
            <w:r w:rsidRPr="00CA1FD8">
              <w:rPr>
                <w:rFonts w:ascii="Times New Roman" w:hAnsi="Times New Roman" w:cs="Times New Roman"/>
                <w:sz w:val="24"/>
              </w:rPr>
              <w:t>02.10-06.10</w:t>
            </w:r>
          </w:p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5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1587" w:type="dxa"/>
            <w:vMerge/>
          </w:tcPr>
          <w:p w:rsidR="00E63291" w:rsidRDefault="00E63291" w:rsidP="00090DF2"/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91" w:rsidTr="00F411B3">
        <w:tc>
          <w:tcPr>
            <w:tcW w:w="1103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5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государства.</w:t>
            </w:r>
          </w:p>
        </w:tc>
        <w:tc>
          <w:tcPr>
            <w:tcW w:w="1587" w:type="dxa"/>
            <w:vMerge/>
          </w:tcPr>
          <w:p w:rsidR="00E63291" w:rsidRDefault="00E63291" w:rsidP="00090DF2"/>
        </w:tc>
        <w:tc>
          <w:tcPr>
            <w:tcW w:w="1656" w:type="dxa"/>
          </w:tcPr>
          <w:p w:rsidR="00E63291" w:rsidRDefault="00E6329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proofErr w:type="gramEnd"/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proofErr w:type="gramEnd"/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1.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5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разделу 1.</w:t>
            </w:r>
          </w:p>
        </w:tc>
        <w:tc>
          <w:tcPr>
            <w:tcW w:w="1587" w:type="dxa"/>
          </w:tcPr>
          <w:p w:rsidR="00090DF2" w:rsidRPr="00CA1FD8" w:rsidRDefault="00CA1FD8" w:rsidP="00090DF2">
            <w:pPr>
              <w:rPr>
                <w:rFonts w:ascii="Times New Roman" w:hAnsi="Times New Roman" w:cs="Times New Roman"/>
              </w:rPr>
            </w:pPr>
            <w:r w:rsidRPr="00CA1FD8">
              <w:rPr>
                <w:rFonts w:ascii="Times New Roman" w:hAnsi="Times New Roman" w:cs="Times New Roman"/>
                <w:sz w:val="24"/>
              </w:rPr>
              <w:t>16.10-20.10</w:t>
            </w: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Россия в 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Великого княжества к Царству (14 часов).</w:t>
            </w:r>
          </w:p>
        </w:tc>
        <w:tc>
          <w:tcPr>
            <w:tcW w:w="1587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5" w:type="dxa"/>
          </w:tcPr>
          <w:p w:rsidR="00CA1FD8" w:rsidRPr="00ED459F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веке: социально-экономическое развитие, государственный строй.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r w:rsidRPr="00CA1FD8">
              <w:rPr>
                <w:rFonts w:ascii="Times New Roman" w:hAnsi="Times New Roman" w:cs="Times New Roman"/>
                <w:sz w:val="24"/>
              </w:rPr>
              <w:t>16.10-20.10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5" w:type="dxa"/>
          </w:tcPr>
          <w:p w:rsidR="00CA1FD8" w:rsidRPr="00ED459F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веке: 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правление Елены Глинской, Боярское правление.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5" w:type="dxa"/>
          </w:tcPr>
          <w:p w:rsidR="00CA1FD8" w:rsidRPr="00ED459F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4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веке: внутренняя и внешняя политика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Пресечение династии Рюриковичей.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5" w:type="dxa"/>
          </w:tcPr>
          <w:p w:rsidR="00CA1FD8" w:rsidRPr="00ED459F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России.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5" w:type="dxa"/>
          </w:tcPr>
          <w:p w:rsidR="00CA1FD8" w:rsidRPr="00316773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Смуты. Внутренняя политика Михаила Федоровича.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Алексея Михайловича. Церковный раскол.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5" w:type="dxa"/>
          </w:tcPr>
          <w:p w:rsidR="00CA1FD8" w:rsidRPr="00B06416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0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0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25" w:type="dxa"/>
          </w:tcPr>
          <w:p w:rsidR="00CA1FD8" w:rsidRPr="00B06416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0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Россия среди других стран Европы.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Россия среди других стран Азии.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2.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Россия в конце 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X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вв.: от Царства к Империи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часов)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5" w:type="dxa"/>
          </w:tcPr>
          <w:p w:rsidR="00CA1FD8" w:rsidRPr="00B06416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«Культурная революция» в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«просвещенного абсолютизма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 Пугачева.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европейской и мировой политике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европейской и мировой политике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5" w:type="dxa"/>
          </w:tcPr>
          <w:p w:rsidR="00CA1FD8" w:rsidRPr="00982E70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3.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3.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в первой половине 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proofErr w:type="gramStart"/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( 18</w:t>
            </w:r>
            <w:proofErr w:type="gramEnd"/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).</w:t>
            </w:r>
          </w:p>
        </w:tc>
        <w:tc>
          <w:tcPr>
            <w:tcW w:w="1587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5" w:type="dxa"/>
          </w:tcPr>
          <w:p w:rsidR="00CA1FD8" w:rsidRPr="00E5201B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отношениях 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внутриполитического курса.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Кавказская война.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Крымская война.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1830-1850-е гг.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 1830-1850-е гг.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4.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Россия во второй половине 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(16 часов).</w:t>
            </w:r>
          </w:p>
        </w:tc>
        <w:tc>
          <w:tcPr>
            <w:tcW w:w="1587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25" w:type="dxa"/>
          </w:tcPr>
          <w:p w:rsidR="00090DF2" w:rsidRPr="00284A9C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090DF2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реформы 1860-1870-х гг.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реформы 1860-1870-х гг.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середины 1850-х – 1860-х гг.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1870-начала 1880-х гг.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самодержавие»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жизнь в1880-1890-х гг.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25" w:type="dxa"/>
          </w:tcPr>
          <w:p w:rsidR="00CA1FD8" w:rsidRPr="00284A9C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5.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25" w:type="dxa"/>
          </w:tcPr>
          <w:p w:rsidR="00CA1FD8" w:rsidRPr="00E22A0E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587" w:type="dxa"/>
            <w:vMerge/>
          </w:tcPr>
          <w:p w:rsidR="00CA1FD8" w:rsidRDefault="00CA1FD8" w:rsidP="00090DF2"/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Российская империя в начале 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proofErr w:type="gramStart"/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( 14</w:t>
            </w:r>
            <w:proofErr w:type="gramEnd"/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  <w:tc>
          <w:tcPr>
            <w:tcW w:w="1587" w:type="dxa"/>
          </w:tcPr>
          <w:p w:rsidR="00090DF2" w:rsidRDefault="00090DF2" w:rsidP="00090DF2"/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25" w:type="dxa"/>
          </w:tcPr>
          <w:p w:rsidR="00CA1FD8" w:rsidRPr="00E22A0E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социально-экономического развития России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2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25" w:type="dxa"/>
          </w:tcPr>
          <w:p w:rsidR="00CA1FD8" w:rsidRPr="0023064B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в начале</w:t>
            </w:r>
            <w:r w:rsidRPr="0023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87" w:type="dxa"/>
            <w:vMerge w:val="restart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1905-1907 г.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парламентаризма.</w:t>
            </w:r>
          </w:p>
        </w:tc>
        <w:tc>
          <w:tcPr>
            <w:tcW w:w="1587" w:type="dxa"/>
            <w:vMerge w:val="restart"/>
          </w:tcPr>
          <w:p w:rsidR="00CA1FD8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29.04-02.05</w:t>
            </w: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российского парламентаризма.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D8" w:rsidTr="00F411B3">
        <w:tc>
          <w:tcPr>
            <w:tcW w:w="1103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25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революции.</w:t>
            </w:r>
          </w:p>
        </w:tc>
        <w:tc>
          <w:tcPr>
            <w:tcW w:w="1587" w:type="dxa"/>
            <w:vMerge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CA1FD8" w:rsidRDefault="00CA1FD8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1" w:rsidTr="00F411B3">
        <w:tc>
          <w:tcPr>
            <w:tcW w:w="1103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25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П.А. Столыпина.</w:t>
            </w:r>
          </w:p>
        </w:tc>
        <w:tc>
          <w:tcPr>
            <w:tcW w:w="1587" w:type="dxa"/>
            <w:vMerge w:val="restart"/>
          </w:tcPr>
          <w:p w:rsidR="008C22F1" w:rsidRDefault="008C22F1" w:rsidP="00090DF2"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656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1" w:rsidTr="00F411B3">
        <w:tc>
          <w:tcPr>
            <w:tcW w:w="1103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25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587" w:type="dxa"/>
            <w:vMerge/>
          </w:tcPr>
          <w:p w:rsidR="008C22F1" w:rsidRDefault="008C22F1" w:rsidP="00090DF2"/>
        </w:tc>
        <w:tc>
          <w:tcPr>
            <w:tcW w:w="1656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1" w:rsidTr="00F411B3">
        <w:tc>
          <w:tcPr>
            <w:tcW w:w="1103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25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587" w:type="dxa"/>
            <w:vMerge/>
          </w:tcPr>
          <w:p w:rsidR="008C22F1" w:rsidRDefault="008C22F1" w:rsidP="00090DF2"/>
        </w:tc>
        <w:tc>
          <w:tcPr>
            <w:tcW w:w="1656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1" w:rsidTr="00F411B3">
        <w:tc>
          <w:tcPr>
            <w:tcW w:w="1103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25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6.</w:t>
            </w:r>
          </w:p>
        </w:tc>
        <w:tc>
          <w:tcPr>
            <w:tcW w:w="1587" w:type="dxa"/>
            <w:vMerge w:val="restart"/>
          </w:tcPr>
          <w:p w:rsidR="008C22F1" w:rsidRPr="00090DF2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656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F1" w:rsidTr="00F411B3">
        <w:tc>
          <w:tcPr>
            <w:tcW w:w="1103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25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1587" w:type="dxa"/>
            <w:vMerge/>
          </w:tcPr>
          <w:p w:rsidR="008C22F1" w:rsidRPr="00090DF2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8C22F1" w:rsidRDefault="008C22F1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DF2" w:rsidTr="00F411B3">
        <w:tc>
          <w:tcPr>
            <w:tcW w:w="1103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090DF2" w:rsidRPr="00640523" w:rsidRDefault="00090DF2" w:rsidP="00090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23">
              <w:rPr>
                <w:rFonts w:ascii="Times New Roman" w:hAnsi="Times New Roman" w:cs="Times New Roman"/>
                <w:b/>
                <w:sz w:val="24"/>
                <w:szCs w:val="24"/>
              </w:rPr>
              <w:t>Итого: 99 часов.</w:t>
            </w:r>
          </w:p>
        </w:tc>
        <w:tc>
          <w:tcPr>
            <w:tcW w:w="1587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090DF2" w:rsidRDefault="00090DF2" w:rsidP="0009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BAE" w:rsidRDefault="00B91BAE" w:rsidP="000C4A34">
      <w:pPr>
        <w:rPr>
          <w:rFonts w:ascii="Times New Roman" w:hAnsi="Times New Roman" w:cs="Times New Roman"/>
          <w:b/>
          <w:sz w:val="28"/>
          <w:szCs w:val="28"/>
        </w:rPr>
      </w:pP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</w:p>
    <w:p w:rsidR="00022C78" w:rsidRPr="00022C78" w:rsidRDefault="00022C78" w:rsidP="00022C7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учителей гуманитарного цикла</w:t>
      </w: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  <w:u w:val="single"/>
        </w:rPr>
        <w:t>от «25» августа 2023 г.</w:t>
      </w:r>
    </w:p>
    <w:p w:rsidR="00022C78" w:rsidRPr="00022C78" w:rsidRDefault="00022C78" w:rsidP="00022C78">
      <w:pPr>
        <w:tabs>
          <w:tab w:val="left" w:pos="660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22C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1</w:t>
      </w:r>
    </w:p>
    <w:p w:rsidR="00022C78" w:rsidRPr="00022C78" w:rsidRDefault="00022C78" w:rsidP="00022C7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22C78" w:rsidRPr="00022C78" w:rsidRDefault="00022C78" w:rsidP="00022C7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C78" w:rsidRPr="00022C78" w:rsidRDefault="00022C78" w:rsidP="00022C78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22C78" w:rsidRPr="00022C78" w:rsidRDefault="00022C78" w:rsidP="00022C7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</w:rPr>
        <w:t>Зам. директора по УР</w:t>
      </w: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2C78">
        <w:rPr>
          <w:rFonts w:ascii="Times New Roman" w:eastAsia="Times New Roman" w:hAnsi="Times New Roman" w:cs="Times New Roman"/>
          <w:sz w:val="24"/>
          <w:szCs w:val="24"/>
          <w:u w:val="single"/>
        </w:rPr>
        <w:t>Бурдина</w:t>
      </w:r>
      <w:proofErr w:type="spellEnd"/>
      <w:r w:rsidRPr="00022C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П.П.</w:t>
      </w:r>
    </w:p>
    <w:p w:rsidR="00022C78" w:rsidRPr="00022C78" w:rsidRDefault="00022C78" w:rsidP="00022C7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</w:rPr>
      </w:pPr>
      <w:r w:rsidRPr="00022C78">
        <w:rPr>
          <w:rFonts w:ascii="Times New Roman" w:eastAsia="Times New Roman" w:hAnsi="Times New Roman" w:cs="Times New Roman"/>
          <w:sz w:val="24"/>
          <w:szCs w:val="24"/>
          <w:u w:val="single"/>
        </w:rPr>
        <w:t>«29» августа 2023 г.</w:t>
      </w:r>
    </w:p>
    <w:p w:rsidR="00022C78" w:rsidRPr="00022C78" w:rsidRDefault="00022C78" w:rsidP="00022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0C4A34" w:rsidRPr="003D1B20" w:rsidRDefault="000C4A34" w:rsidP="00B707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4A34" w:rsidRPr="003D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F30F0"/>
    <w:multiLevelType w:val="hybridMultilevel"/>
    <w:tmpl w:val="4F0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C1652"/>
    <w:multiLevelType w:val="hybridMultilevel"/>
    <w:tmpl w:val="EEFE4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E7603"/>
    <w:multiLevelType w:val="hybridMultilevel"/>
    <w:tmpl w:val="316EAB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3EF3207"/>
    <w:multiLevelType w:val="hybridMultilevel"/>
    <w:tmpl w:val="D19E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B83031"/>
    <w:multiLevelType w:val="hybridMultilevel"/>
    <w:tmpl w:val="8C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8E4307D"/>
    <w:multiLevelType w:val="hybridMultilevel"/>
    <w:tmpl w:val="B120B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EB2AE1"/>
    <w:multiLevelType w:val="hybridMultilevel"/>
    <w:tmpl w:val="50123DB0"/>
    <w:lvl w:ilvl="0" w:tplc="D6E6F3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0ED4"/>
    <w:multiLevelType w:val="hybridMultilevel"/>
    <w:tmpl w:val="0D2CB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C131029"/>
    <w:multiLevelType w:val="hybridMultilevel"/>
    <w:tmpl w:val="5726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B6EC8"/>
    <w:multiLevelType w:val="hybridMultilevel"/>
    <w:tmpl w:val="6268C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0281D"/>
    <w:multiLevelType w:val="hybridMultilevel"/>
    <w:tmpl w:val="248EC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A407219"/>
    <w:multiLevelType w:val="hybridMultilevel"/>
    <w:tmpl w:val="195C42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C3745F6"/>
    <w:multiLevelType w:val="hybridMultilevel"/>
    <w:tmpl w:val="64CA2224"/>
    <w:lvl w:ilvl="0" w:tplc="D6E6F32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959B7"/>
    <w:multiLevelType w:val="hybridMultilevel"/>
    <w:tmpl w:val="3ABCC5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AD4E47"/>
    <w:multiLevelType w:val="hybridMultilevel"/>
    <w:tmpl w:val="63900942"/>
    <w:lvl w:ilvl="0" w:tplc="D6E6F32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3"/>
  </w:num>
  <w:num w:numId="5">
    <w:abstractNumId w:val="1"/>
  </w:num>
  <w:num w:numId="6">
    <w:abstractNumId w:val="9"/>
  </w:num>
  <w:num w:numId="7">
    <w:abstractNumId w:val="24"/>
  </w:num>
  <w:num w:numId="8">
    <w:abstractNumId w:val="17"/>
  </w:num>
  <w:num w:numId="9">
    <w:abstractNumId w:val="18"/>
  </w:num>
  <w:num w:numId="10">
    <w:abstractNumId w:val="0"/>
  </w:num>
  <w:num w:numId="11">
    <w:abstractNumId w:val="2"/>
  </w:num>
  <w:num w:numId="12">
    <w:abstractNumId w:val="7"/>
  </w:num>
  <w:num w:numId="13">
    <w:abstractNumId w:val="23"/>
  </w:num>
  <w:num w:numId="14">
    <w:abstractNumId w:val="14"/>
  </w:num>
  <w:num w:numId="15">
    <w:abstractNumId w:val="4"/>
  </w:num>
  <w:num w:numId="16">
    <w:abstractNumId w:val="27"/>
  </w:num>
  <w:num w:numId="17">
    <w:abstractNumId w:val="12"/>
  </w:num>
  <w:num w:numId="18">
    <w:abstractNumId w:val="25"/>
  </w:num>
  <w:num w:numId="19">
    <w:abstractNumId w:val="15"/>
  </w:num>
  <w:num w:numId="20">
    <w:abstractNumId w:val="28"/>
  </w:num>
  <w:num w:numId="21">
    <w:abstractNumId w:val="11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FE5"/>
    <w:rsid w:val="00022C78"/>
    <w:rsid w:val="00090DF2"/>
    <w:rsid w:val="000B1B2F"/>
    <w:rsid w:val="000C4A34"/>
    <w:rsid w:val="000F129C"/>
    <w:rsid w:val="001C574B"/>
    <w:rsid w:val="001D28B9"/>
    <w:rsid w:val="0023064B"/>
    <w:rsid w:val="00284A9C"/>
    <w:rsid w:val="00306A21"/>
    <w:rsid w:val="00316773"/>
    <w:rsid w:val="00321DCC"/>
    <w:rsid w:val="003D1B20"/>
    <w:rsid w:val="00422261"/>
    <w:rsid w:val="00471A79"/>
    <w:rsid w:val="004978A8"/>
    <w:rsid w:val="00567FE5"/>
    <w:rsid w:val="005A4AC0"/>
    <w:rsid w:val="005F4064"/>
    <w:rsid w:val="005F40E3"/>
    <w:rsid w:val="00604421"/>
    <w:rsid w:val="00640523"/>
    <w:rsid w:val="00715E61"/>
    <w:rsid w:val="0077459E"/>
    <w:rsid w:val="007851AB"/>
    <w:rsid w:val="007A3D9F"/>
    <w:rsid w:val="007E6AC8"/>
    <w:rsid w:val="00807636"/>
    <w:rsid w:val="008311A8"/>
    <w:rsid w:val="008A225D"/>
    <w:rsid w:val="008C22F1"/>
    <w:rsid w:val="00917DE4"/>
    <w:rsid w:val="009458A2"/>
    <w:rsid w:val="00982E70"/>
    <w:rsid w:val="009B065B"/>
    <w:rsid w:val="009F48BD"/>
    <w:rsid w:val="00A20126"/>
    <w:rsid w:val="00A30A2C"/>
    <w:rsid w:val="00A7246C"/>
    <w:rsid w:val="00A85B3B"/>
    <w:rsid w:val="00B06416"/>
    <w:rsid w:val="00B1036E"/>
    <w:rsid w:val="00B70758"/>
    <w:rsid w:val="00B91BAE"/>
    <w:rsid w:val="00BD6C65"/>
    <w:rsid w:val="00C13C0B"/>
    <w:rsid w:val="00C931A1"/>
    <w:rsid w:val="00CA1FD8"/>
    <w:rsid w:val="00CE01F1"/>
    <w:rsid w:val="00DC0276"/>
    <w:rsid w:val="00DC28E7"/>
    <w:rsid w:val="00E22A0E"/>
    <w:rsid w:val="00E33A5A"/>
    <w:rsid w:val="00E5201B"/>
    <w:rsid w:val="00E52EAE"/>
    <w:rsid w:val="00E63291"/>
    <w:rsid w:val="00EC19AC"/>
    <w:rsid w:val="00ED459F"/>
    <w:rsid w:val="00F411B3"/>
    <w:rsid w:val="00F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500"/>
  <w15:docId w15:val="{39E5ABF0-EF6E-40BC-B160-DC6080DA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129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71A79"/>
    <w:pPr>
      <w:ind w:left="720"/>
      <w:contextualSpacing/>
    </w:pPr>
  </w:style>
  <w:style w:type="table" w:styleId="a6">
    <w:name w:val="Table Grid"/>
    <w:basedOn w:val="a2"/>
    <w:uiPriority w:val="59"/>
    <w:rsid w:val="003D1B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7E6AC8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E6AC8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E6AC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Normal (Web)"/>
    <w:basedOn w:val="a0"/>
    <w:uiPriority w:val="99"/>
    <w:unhideWhenUsed/>
    <w:rsid w:val="007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0"/>
    <w:rsid w:val="007E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1"/>
    <w:rsid w:val="007E6AC8"/>
  </w:style>
  <w:style w:type="paragraph" w:customStyle="1" w:styleId="Default">
    <w:name w:val="Default"/>
    <w:rsid w:val="007E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7851AB"/>
    <w:rPr>
      <w:rFonts w:eastAsiaTheme="minorEastAsia"/>
      <w:lang w:eastAsia="ru-RU"/>
    </w:rPr>
  </w:style>
  <w:style w:type="character" w:customStyle="1" w:styleId="a8">
    <w:name w:val="Перечень Знак"/>
    <w:link w:val="a"/>
    <w:locked/>
    <w:rsid w:val="007851AB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7851AB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51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rsid w:val="007851AB"/>
  </w:style>
  <w:style w:type="table" w:customStyle="1" w:styleId="TableNormal">
    <w:name w:val="Table Normal"/>
    <w:uiPriority w:val="2"/>
    <w:semiHidden/>
    <w:unhideWhenUsed/>
    <w:qFormat/>
    <w:rsid w:val="005F40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0"/>
    <w:link w:val="aa"/>
    <w:uiPriority w:val="1"/>
    <w:qFormat/>
    <w:rsid w:val="005F40E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a">
    <w:name w:val="Основной текст Знак"/>
    <w:basedOn w:val="a1"/>
    <w:link w:val="a9"/>
    <w:uiPriority w:val="1"/>
    <w:rsid w:val="005F40E3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Class-44</cp:lastModifiedBy>
  <cp:revision>20</cp:revision>
  <cp:lastPrinted>2022-09-07T14:50:00Z</cp:lastPrinted>
  <dcterms:created xsi:type="dcterms:W3CDTF">2020-09-14T04:15:00Z</dcterms:created>
  <dcterms:modified xsi:type="dcterms:W3CDTF">2023-08-31T03:21:00Z</dcterms:modified>
</cp:coreProperties>
</file>