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hAnsiTheme="minorHAnsi" w:cstheme="minorHAnsi"/>
          <w:sz w:val="20"/>
          <w:szCs w:val="20"/>
        </w:rPr>
        <w:t xml:space="preserve">Федеральное государственное бюджетное </w:t>
      </w:r>
      <w:proofErr w:type="gramStart"/>
      <w:r w:rsidRPr="0017003A">
        <w:rPr>
          <w:rFonts w:asciiTheme="minorHAnsi" w:hAnsiTheme="minorHAnsi" w:cstheme="minorHAnsi"/>
          <w:sz w:val="20"/>
          <w:szCs w:val="20"/>
        </w:rPr>
        <w:t>общеобразовательное  учреждение</w:t>
      </w:r>
      <w:proofErr w:type="gramEnd"/>
    </w:p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hAnsiTheme="minorHAnsi" w:cstheme="minorHAnsi"/>
          <w:sz w:val="20"/>
          <w:szCs w:val="20"/>
        </w:rPr>
        <w:t>«Средняя школа-интернат МИД России Министерства иностранных дел</w:t>
      </w:r>
    </w:p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hAnsiTheme="minorHAnsi" w:cstheme="minorHAnsi"/>
          <w:sz w:val="20"/>
          <w:szCs w:val="20"/>
        </w:rPr>
        <w:t>Российской Федерации»</w:t>
      </w:r>
    </w:p>
    <w:p w:rsidR="00BB6875" w:rsidRPr="0017003A" w:rsidRDefault="00BB6875" w:rsidP="00BB6875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9D5FE4">
      <w:pPr>
        <w:spacing w:line="20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17003A">
        <w:rPr>
          <w:rFonts w:asciiTheme="minorHAnsi" w:hAnsiTheme="minorHAnsi" w:cstheme="minorHAnsi"/>
          <w:sz w:val="28"/>
          <w:szCs w:val="28"/>
        </w:rPr>
        <w:t>Утверждена</w:t>
      </w:r>
    </w:p>
    <w:p w:rsidR="00BB6875" w:rsidRPr="0017003A" w:rsidRDefault="00BB6875" w:rsidP="009D5FE4">
      <w:pPr>
        <w:spacing w:line="200" w:lineRule="exact"/>
        <w:jc w:val="right"/>
        <w:rPr>
          <w:rFonts w:asciiTheme="minorHAnsi" w:hAnsiTheme="minorHAnsi" w:cstheme="minorHAnsi"/>
        </w:rPr>
      </w:pPr>
      <w:r w:rsidRPr="0017003A">
        <w:rPr>
          <w:rFonts w:asciiTheme="minorHAnsi" w:hAnsiTheme="minorHAnsi" w:cstheme="minorHAnsi"/>
        </w:rPr>
        <w:t>Приказом ФГБОУ</w:t>
      </w:r>
    </w:p>
    <w:p w:rsidR="00BB6875" w:rsidRPr="0017003A" w:rsidRDefault="00BB6875" w:rsidP="009D5FE4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«Средняя школа-интернат</w:t>
      </w:r>
    </w:p>
    <w:p w:rsidR="00BB6875" w:rsidRPr="0017003A" w:rsidRDefault="00BB6875" w:rsidP="009D5FE4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МИД России»</w:t>
      </w:r>
    </w:p>
    <w:p w:rsidR="00BB6875" w:rsidRDefault="00BB6875" w:rsidP="009D5FE4">
      <w:pPr>
        <w:spacing w:line="200" w:lineRule="exact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17003A">
        <w:rPr>
          <w:rFonts w:asciiTheme="minorHAnsi" w:hAnsiTheme="minorHAnsi" w:cstheme="minorHAnsi"/>
          <w:sz w:val="24"/>
          <w:szCs w:val="24"/>
          <w:u w:val="single"/>
        </w:rPr>
        <w:t xml:space="preserve">от     </w:t>
      </w:r>
      <w:r w:rsidR="00DF271D">
        <w:rPr>
          <w:rFonts w:asciiTheme="minorHAnsi" w:hAnsiTheme="minorHAnsi" w:cstheme="minorHAnsi"/>
          <w:sz w:val="24"/>
          <w:szCs w:val="24"/>
          <w:u w:val="single"/>
        </w:rPr>
        <w:t>29</w:t>
      </w:r>
      <w:r w:rsidRPr="0017003A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5C278C" w:rsidRPr="0017003A">
        <w:rPr>
          <w:rFonts w:asciiTheme="minorHAnsi" w:hAnsiTheme="minorHAnsi" w:cstheme="minorHAnsi"/>
          <w:sz w:val="20"/>
          <w:szCs w:val="20"/>
          <w:u w:val="single"/>
        </w:rPr>
        <w:t xml:space="preserve"> августа 20</w:t>
      </w:r>
      <w:r w:rsidR="0017003A" w:rsidRPr="0017003A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B11AEE">
        <w:rPr>
          <w:rFonts w:asciiTheme="minorHAnsi" w:hAnsiTheme="minorHAnsi" w:cstheme="minorHAnsi"/>
          <w:sz w:val="20"/>
          <w:szCs w:val="20"/>
          <w:u w:val="single"/>
        </w:rPr>
        <w:t>4</w:t>
      </w:r>
      <w:r w:rsidRPr="0017003A">
        <w:rPr>
          <w:rFonts w:asciiTheme="minorHAnsi" w:hAnsiTheme="minorHAnsi" w:cstheme="minorHAnsi"/>
          <w:sz w:val="20"/>
          <w:szCs w:val="20"/>
          <w:u w:val="single"/>
        </w:rPr>
        <w:t>г.</w:t>
      </w:r>
    </w:p>
    <w:p w:rsidR="00B11AEE" w:rsidRPr="0017003A" w:rsidRDefault="00B11AEE" w:rsidP="009D5FE4">
      <w:pPr>
        <w:spacing w:line="200" w:lineRule="exact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№</w:t>
      </w:r>
      <w:proofErr w:type="gramStart"/>
      <w:r>
        <w:rPr>
          <w:rFonts w:asciiTheme="minorHAnsi" w:hAnsiTheme="minorHAnsi" w:cstheme="minorHAnsi"/>
          <w:sz w:val="20"/>
          <w:szCs w:val="20"/>
          <w:u w:val="single"/>
        </w:rPr>
        <w:t>222  ОД</w:t>
      </w:r>
      <w:proofErr w:type="gramEnd"/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0"/>
          <w:szCs w:val="20"/>
          <w:u w:val="single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323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ind w:left="350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b/>
          <w:bCs/>
          <w:sz w:val="24"/>
          <w:szCs w:val="24"/>
        </w:rPr>
        <w:t>РАБОЧАЯ ПРОГРАММА</w:t>
      </w:r>
    </w:p>
    <w:p w:rsidR="00BB6875" w:rsidRPr="0017003A" w:rsidRDefault="00BB6875" w:rsidP="00BB6875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tabs>
          <w:tab w:val="left" w:pos="4580"/>
        </w:tabs>
        <w:ind w:left="30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17003A">
        <w:rPr>
          <w:rFonts w:asciiTheme="minorHAnsi" w:hAnsiTheme="minorHAnsi" w:cstheme="minorHAnsi"/>
          <w:sz w:val="20"/>
          <w:szCs w:val="20"/>
        </w:rPr>
        <w:tab/>
      </w:r>
      <w:r w:rsidRPr="0017003A">
        <w:rPr>
          <w:rFonts w:asciiTheme="minorHAnsi" w:eastAsia="Times New Roman" w:hAnsiTheme="minorHAnsi" w:cstheme="minorHAnsi"/>
          <w:b/>
          <w:bCs/>
          <w:sz w:val="24"/>
          <w:szCs w:val="24"/>
        </w:rPr>
        <w:t>биологии</w:t>
      </w:r>
    </w:p>
    <w:p w:rsidR="00BB6875" w:rsidRPr="0017003A" w:rsidRDefault="00B02707" w:rsidP="00BB687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line id="Shape 1" o:spid="_x0000_s1045" style="position:absolute;z-index:251668992;visibility:visible;mso-wrap-distance-left:0;mso-wrap-distance-right:0" from="35.75pt,.5pt" to="475pt,.5pt" o:allowincell="f" strokeweight=".48pt"/>
        </w:pict>
      </w:r>
      <w:r>
        <w:rPr>
          <w:rFonts w:asciiTheme="minorHAnsi" w:hAnsiTheme="minorHAnsi" w:cstheme="minorHAnsi"/>
        </w:rPr>
        <w:pict>
          <v:line id="Shape 2" o:spid="_x0000_s1046" style="position:absolute;z-index:251670016;visibility:visible;mso-wrap-distance-left:0;mso-wrap-distance-right:0" from="35.75pt,14.75pt" to="475pt,14.75pt" o:allowincell="f" strokeweight=".48pt"/>
        </w:pict>
      </w:r>
    </w:p>
    <w:p w:rsidR="00BB6875" w:rsidRPr="0017003A" w:rsidRDefault="00BB6875" w:rsidP="00BB6875">
      <w:pPr>
        <w:spacing w:line="27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ind w:right="-239"/>
        <w:jc w:val="center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(наименование предмета, курса)</w:t>
      </w: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9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eastAsia="Times New Roman" w:hAnsiTheme="minorHAnsi" w:cstheme="minorHAnsi"/>
          <w:sz w:val="23"/>
          <w:szCs w:val="23"/>
          <w:u w:val="single"/>
        </w:rPr>
      </w:pPr>
      <w:r w:rsidRPr="0017003A">
        <w:rPr>
          <w:rFonts w:asciiTheme="minorHAnsi" w:eastAsia="Times New Roman" w:hAnsiTheme="minorHAnsi" w:cstheme="minorHAnsi"/>
          <w:sz w:val="24"/>
          <w:szCs w:val="24"/>
          <w:u w:val="single"/>
        </w:rPr>
        <w:t>для</w:t>
      </w:r>
      <w:r w:rsidRPr="0017003A">
        <w:rPr>
          <w:rFonts w:asciiTheme="minorHAnsi" w:eastAsia="Times New Roman" w:hAnsiTheme="minorHAnsi" w:cstheme="minorHAnsi"/>
          <w:sz w:val="24"/>
          <w:szCs w:val="24"/>
          <w:u w:val="single"/>
        </w:rPr>
        <w:tab/>
        <w:t>11</w:t>
      </w:r>
      <w:r w:rsidRPr="00170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003A">
        <w:rPr>
          <w:rFonts w:asciiTheme="minorHAnsi" w:eastAsia="Times New Roman" w:hAnsiTheme="minorHAnsi" w:cstheme="minorHAnsi"/>
          <w:sz w:val="23"/>
          <w:szCs w:val="23"/>
          <w:u w:val="single"/>
        </w:rPr>
        <w:t>класса</w:t>
      </w: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eastAsia="Times New Roman" w:hAnsiTheme="minorHAnsi" w:cstheme="minorHAnsi"/>
          <w:sz w:val="23"/>
          <w:szCs w:val="23"/>
          <w:u w:val="single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  <w:r w:rsidRPr="0017003A">
        <w:rPr>
          <w:rFonts w:asciiTheme="minorHAnsi" w:hAnsiTheme="minorHAnsi" w:cstheme="minorHAnsi"/>
          <w:sz w:val="24"/>
          <w:szCs w:val="24"/>
          <w:u w:val="single"/>
        </w:rPr>
        <w:t>базовый</w:t>
      </w: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  <w:r w:rsidRPr="0017003A">
        <w:rPr>
          <w:rFonts w:asciiTheme="minorHAnsi" w:hAnsiTheme="minorHAnsi" w:cstheme="minorHAnsi"/>
          <w:sz w:val="24"/>
          <w:szCs w:val="24"/>
          <w:u w:val="single"/>
        </w:rPr>
        <w:t>уровень обучения</w:t>
      </w: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</w:p>
    <w:p w:rsidR="00BB6875" w:rsidRPr="0017003A" w:rsidRDefault="00BB6875" w:rsidP="00BB6875">
      <w:pPr>
        <w:tabs>
          <w:tab w:val="left" w:pos="4180"/>
          <w:tab w:val="left" w:pos="4820"/>
        </w:tabs>
        <w:ind w:left="3560"/>
        <w:rPr>
          <w:rFonts w:asciiTheme="minorHAnsi" w:hAnsiTheme="minorHAnsi" w:cstheme="minorHAnsi"/>
          <w:sz w:val="24"/>
          <w:szCs w:val="24"/>
          <w:u w:val="single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7003A" w:rsidRPr="0017003A" w:rsidRDefault="0017003A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18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ind w:left="4980"/>
        <w:rPr>
          <w:rFonts w:asciiTheme="minorHAnsi" w:eastAsia="Times New Roman" w:hAnsiTheme="minorHAnsi" w:cstheme="minorHAnsi"/>
          <w:sz w:val="24"/>
          <w:szCs w:val="24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Составитель:</w:t>
      </w:r>
    </w:p>
    <w:p w:rsidR="00BB6875" w:rsidRPr="0017003A" w:rsidRDefault="00BB6875" w:rsidP="00BB6875">
      <w:pPr>
        <w:ind w:left="4980"/>
        <w:rPr>
          <w:rFonts w:asciiTheme="minorHAnsi" w:eastAsia="Times New Roman" w:hAnsiTheme="minorHAnsi" w:cstheme="minorHAnsi"/>
          <w:sz w:val="24"/>
          <w:szCs w:val="24"/>
        </w:rPr>
      </w:pPr>
    </w:p>
    <w:p w:rsidR="00BB6875" w:rsidRPr="0017003A" w:rsidRDefault="00BB6875" w:rsidP="00BB6875">
      <w:pPr>
        <w:ind w:left="498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Шакирова 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Капиталина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Николаевна.</w:t>
      </w:r>
    </w:p>
    <w:p w:rsidR="00BB6875" w:rsidRPr="0017003A" w:rsidRDefault="00B02707" w:rsidP="00BB687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line id="Shape 5" o:spid="_x0000_s1048" style="position:absolute;z-index:251672064;visibility:visible;mso-wrap-distance-left:0;mso-wrap-distance-right:0" from="244pt,.7pt" to="486.3pt,.7pt" o:allowincell="f" strokeweight=".16931mm"/>
        </w:pict>
      </w:r>
    </w:p>
    <w:p w:rsidR="00BB6875" w:rsidRPr="0017003A" w:rsidRDefault="00BB6875" w:rsidP="00BB6875">
      <w:pPr>
        <w:ind w:left="582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(ФИО учителя, специалиста)</w:t>
      </w:r>
    </w:p>
    <w:p w:rsidR="00BB6875" w:rsidRPr="0017003A" w:rsidRDefault="00BB6875" w:rsidP="00BB6875">
      <w:pPr>
        <w:tabs>
          <w:tab w:val="left" w:pos="6140"/>
        </w:tabs>
        <w:ind w:left="498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учитель</w:t>
      </w:r>
      <w:r w:rsidRPr="0017003A">
        <w:rPr>
          <w:rFonts w:asciiTheme="minorHAnsi" w:hAnsiTheme="minorHAnsi" w:cstheme="minorHAnsi"/>
          <w:sz w:val="20"/>
          <w:szCs w:val="20"/>
        </w:rPr>
        <w:tab/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биологии</w:t>
      </w:r>
    </w:p>
    <w:p w:rsidR="00BB6875" w:rsidRPr="0017003A" w:rsidRDefault="00B02707" w:rsidP="00BB687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line id="Shape 6" o:spid="_x0000_s1049" style="position:absolute;z-index:251673088;visibility:visible;mso-wrap-distance-left:0;mso-wrap-distance-right:0" from="302.95pt,.7pt" to="486.3pt,.7pt" o:allowincell="f" strokeweight=".16931mm"/>
        </w:pict>
      </w:r>
      <w:r>
        <w:rPr>
          <w:rFonts w:asciiTheme="minorHAnsi" w:hAnsiTheme="minorHAnsi" w:cstheme="minorHAnsi"/>
        </w:rPr>
        <w:pict>
          <v:line id="Shape 7" o:spid="_x0000_s1050" style="position:absolute;z-index:251674112;visibility:visible;mso-wrap-distance-left:0;mso-wrap-distance-right:0" from="244pt,15.1pt" to="486.3pt,15.1pt" o:allowincell="f" strokeweight=".16931mm"/>
        </w:pict>
      </w:r>
    </w:p>
    <w:p w:rsidR="00BB6875" w:rsidRPr="0017003A" w:rsidRDefault="00BB6875" w:rsidP="00BB6875">
      <w:pPr>
        <w:spacing w:line="278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ind w:left="498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высшая квалификационная категория</w:t>
      </w:r>
    </w:p>
    <w:p w:rsidR="00BB6875" w:rsidRPr="0017003A" w:rsidRDefault="00B02707" w:rsidP="00BB687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line id="Shape 8" o:spid="_x0000_s1051" style="position:absolute;z-index:251675136;visibility:visible;mso-wrap-distance-left:0;mso-wrap-distance-right:0" from="243.3pt,.7pt" to="486.3pt,.7pt" o:allowincell="f" strokeweight=".16931mm"/>
        </w:pict>
      </w:r>
    </w:p>
    <w:p w:rsidR="00BB6875" w:rsidRPr="0017003A" w:rsidRDefault="00BB6875" w:rsidP="00BB687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B6875" w:rsidRPr="0017003A" w:rsidRDefault="00BB6875" w:rsidP="00BB6875">
      <w:pPr>
        <w:spacing w:line="274" w:lineRule="exact"/>
        <w:rPr>
          <w:rFonts w:asciiTheme="minorHAnsi" w:hAnsiTheme="minorHAnsi" w:cstheme="minorHAnsi"/>
          <w:sz w:val="24"/>
          <w:szCs w:val="24"/>
        </w:rPr>
      </w:pPr>
    </w:p>
    <w:p w:rsidR="00CA2CFF" w:rsidRPr="00B11AEE" w:rsidRDefault="005C278C" w:rsidP="00B11AEE">
      <w:pPr>
        <w:ind w:right="-259"/>
        <w:rPr>
          <w:rFonts w:asciiTheme="minorHAnsi" w:hAnsiTheme="minorHAnsi" w:cstheme="minorHAnsi"/>
          <w:sz w:val="20"/>
          <w:szCs w:val="20"/>
        </w:rPr>
        <w:sectPr w:rsidR="00CA2CFF" w:rsidRPr="00B11AEE" w:rsidSect="005D17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35" w:right="846" w:bottom="1440" w:left="1440" w:header="0" w:footer="0" w:gutter="0"/>
          <w:cols w:space="720" w:equalWidth="0">
            <w:col w:w="9620"/>
          </w:cols>
          <w:titlePg/>
          <w:docGrid w:linePitch="299"/>
        </w:sect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</w:t>
      </w:r>
      <w:r w:rsidR="00BB6875" w:rsidRPr="0017003A">
        <w:rPr>
          <w:rFonts w:asciiTheme="minorHAnsi" w:eastAsia="Times New Roman" w:hAnsiTheme="minorHAnsi" w:cstheme="minorHAnsi"/>
          <w:sz w:val="24"/>
          <w:szCs w:val="24"/>
        </w:rPr>
        <w:t>20</w:t>
      </w:r>
      <w:r w:rsidR="0017003A" w:rsidRPr="0017003A">
        <w:rPr>
          <w:rFonts w:asciiTheme="minorHAnsi" w:eastAsia="Times New Roman" w:hAnsiTheme="minorHAnsi" w:cstheme="minorHAnsi"/>
          <w:sz w:val="24"/>
          <w:szCs w:val="24"/>
        </w:rPr>
        <w:t>2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4 г</w:t>
      </w:r>
    </w:p>
    <w:p w:rsidR="00CA2CFF" w:rsidRPr="0017003A" w:rsidRDefault="00CA2CFF">
      <w:pPr>
        <w:spacing w:line="250" w:lineRule="exact"/>
        <w:rPr>
          <w:rFonts w:asciiTheme="minorHAnsi" w:hAnsiTheme="minorHAnsi" w:cstheme="minorHAnsi"/>
          <w:sz w:val="20"/>
          <w:szCs w:val="20"/>
        </w:rPr>
      </w:pPr>
    </w:p>
    <w:p w:rsidR="00B0260D" w:rsidRDefault="00B0260D" w:rsidP="00B0260D">
      <w:pPr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r w:rsidRPr="006962F4">
        <w:rPr>
          <w:rFonts w:eastAsia="Calibri"/>
          <w:sz w:val="24"/>
          <w:szCs w:val="24"/>
        </w:rPr>
        <w:t>Рабочая программа учебного предмета «</w:t>
      </w:r>
      <w:r>
        <w:rPr>
          <w:rFonts w:eastAsia="Calibri"/>
          <w:sz w:val="24"/>
          <w:szCs w:val="24"/>
        </w:rPr>
        <w:t>Биология</w:t>
      </w:r>
      <w:r w:rsidRPr="006962F4">
        <w:rPr>
          <w:rFonts w:eastAsia="Calibri"/>
          <w:sz w:val="24"/>
          <w:szCs w:val="24"/>
        </w:rPr>
        <w:t>» для 1</w:t>
      </w:r>
      <w:r>
        <w:rPr>
          <w:rFonts w:eastAsia="Calibri"/>
          <w:sz w:val="24"/>
          <w:szCs w:val="24"/>
        </w:rPr>
        <w:t>1</w:t>
      </w:r>
      <w:r w:rsidRPr="006962F4">
        <w:rPr>
          <w:rFonts w:eastAsia="Calibri"/>
          <w:sz w:val="24"/>
          <w:szCs w:val="24"/>
        </w:rPr>
        <w:t xml:space="preserve"> класса разработана в соответствии с </w:t>
      </w:r>
    </w:p>
    <w:p w:rsidR="00B0260D" w:rsidRPr="006962F4" w:rsidRDefault="00B0260D" w:rsidP="00B0260D">
      <w:pPr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r w:rsidRPr="006962F4">
        <w:rPr>
          <w:rFonts w:eastAsia="Calibri"/>
          <w:sz w:val="24"/>
          <w:szCs w:val="24"/>
        </w:rPr>
        <w:t>ФГОС СОО (</w:t>
      </w:r>
      <w:r w:rsidRPr="006962F4">
        <w:rPr>
          <w:sz w:val="24"/>
          <w:szCs w:val="24"/>
        </w:rPr>
        <w:t>приказ Министерства образования и науки РФ от 17.15.2012 г. № 413 «Об утверждении федерального государственного образовательного стандарта среднего общего образования» с изменениями от 29.12.2014г., 31.12.2015г, 29.06.2017)</w:t>
      </w:r>
    </w:p>
    <w:p w:rsidR="00CA2CFF" w:rsidRDefault="006E1C5C" w:rsidP="00B0260D">
      <w:pPr>
        <w:spacing w:line="274" w:lineRule="auto"/>
        <w:ind w:left="2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О</w:t>
      </w:r>
      <w:r w:rsidR="00820298" w:rsidRPr="0017003A">
        <w:rPr>
          <w:rFonts w:asciiTheme="minorHAnsi" w:eastAsia="Times New Roman" w:hAnsiTheme="minorHAnsi" w:cstheme="minorHAnsi"/>
          <w:sz w:val="24"/>
          <w:szCs w:val="24"/>
        </w:rPr>
        <w:t>сновной образовательной программой основного общего образования ФГБОУ «Средняя школа-интернат МИД России».  Содержание реализуется с помощью учебн</w:t>
      </w:r>
      <w:r w:rsidR="00494B39" w:rsidRPr="0017003A">
        <w:rPr>
          <w:rFonts w:asciiTheme="minorHAnsi" w:eastAsia="Times New Roman" w:hAnsiTheme="minorHAnsi" w:cstheme="minorHAnsi"/>
          <w:sz w:val="24"/>
          <w:szCs w:val="24"/>
        </w:rPr>
        <w:t>ика  Д К Беляева и ГМ Дымшица</w:t>
      </w:r>
      <w:r w:rsidR="00820298" w:rsidRPr="0017003A">
        <w:rPr>
          <w:rFonts w:asciiTheme="minorHAnsi" w:eastAsia="Times New Roman" w:hAnsiTheme="minorHAnsi" w:cstheme="minorHAnsi"/>
          <w:sz w:val="24"/>
          <w:szCs w:val="24"/>
        </w:rPr>
        <w:t xml:space="preserve"> «Биология.-Биологические системы и процессы» изд</w:t>
      </w:r>
      <w:r w:rsidR="00494B39" w:rsidRPr="0017003A">
        <w:rPr>
          <w:rFonts w:asciiTheme="minorHAnsi" w:eastAsia="Times New Roman" w:hAnsiTheme="minorHAnsi" w:cstheme="minorHAnsi"/>
          <w:sz w:val="24"/>
          <w:szCs w:val="24"/>
        </w:rPr>
        <w:t>.»Просвещение»2019г.</w:t>
      </w:r>
      <w:r w:rsidR="00820298" w:rsidRPr="0017003A">
        <w:rPr>
          <w:rFonts w:asciiTheme="minorHAnsi" w:eastAsia="Times New Roman" w:hAnsiTheme="minorHAnsi" w:cstheme="minorHAnsi"/>
          <w:sz w:val="24"/>
          <w:szCs w:val="24"/>
        </w:rPr>
        <w:t>,  Лернер ГИ «Общая биология –</w:t>
      </w:r>
      <w:r w:rsidR="00E06C5B" w:rsidRPr="0017003A">
        <w:rPr>
          <w:rFonts w:asciiTheme="minorHAnsi" w:eastAsia="Times New Roman" w:hAnsiTheme="minorHAnsi" w:cstheme="minorHAnsi"/>
          <w:sz w:val="24"/>
          <w:szCs w:val="24"/>
        </w:rPr>
        <w:t xml:space="preserve">Поурочные тесты и задания, М. Аквариум 2011г., Биология – подготовка к ОГЭ и ЕГЭ – 2017г авт. АА Кириленко – изд. Легион, Биология в экзаменационных вопросах и ответах.- 2 издание , </w:t>
      </w:r>
      <w:proofErr w:type="spellStart"/>
      <w:r w:rsidR="00E06C5B" w:rsidRPr="0017003A">
        <w:rPr>
          <w:rFonts w:asciiTheme="minorHAnsi" w:eastAsia="Times New Roman" w:hAnsiTheme="minorHAnsi" w:cstheme="minorHAnsi"/>
          <w:sz w:val="24"/>
          <w:szCs w:val="24"/>
        </w:rPr>
        <w:t>испр</w:t>
      </w:r>
      <w:proofErr w:type="spellEnd"/>
      <w:r w:rsidR="00E06C5B" w:rsidRPr="0017003A">
        <w:rPr>
          <w:rFonts w:asciiTheme="minorHAnsi" w:eastAsia="Times New Roman" w:hAnsiTheme="minorHAnsi" w:cstheme="minorHAnsi"/>
          <w:sz w:val="24"/>
          <w:szCs w:val="24"/>
        </w:rPr>
        <w:t xml:space="preserve">. И </w:t>
      </w:r>
      <w:proofErr w:type="spellStart"/>
      <w:proofErr w:type="gramStart"/>
      <w:r w:rsidR="00E06C5B" w:rsidRPr="0017003A">
        <w:rPr>
          <w:rFonts w:asciiTheme="minorHAnsi" w:eastAsia="Times New Roman" w:hAnsiTheme="minorHAnsi" w:cstheme="minorHAnsi"/>
          <w:sz w:val="24"/>
          <w:szCs w:val="24"/>
        </w:rPr>
        <w:t>доп.М.Рольф</w:t>
      </w:r>
      <w:proofErr w:type="spellEnd"/>
      <w:proofErr w:type="gramEnd"/>
      <w:r w:rsidR="00E06C5B" w:rsidRPr="0017003A">
        <w:rPr>
          <w:rFonts w:asciiTheme="minorHAnsi" w:eastAsia="Times New Roman" w:hAnsiTheme="minorHAnsi" w:cstheme="minorHAnsi"/>
          <w:sz w:val="24"/>
          <w:szCs w:val="24"/>
        </w:rPr>
        <w:t xml:space="preserve">, Айрис –пресс. </w:t>
      </w:r>
      <w:r w:rsidR="0001793A">
        <w:rPr>
          <w:rFonts w:asciiTheme="minorHAnsi" w:eastAsia="Times New Roman" w:hAnsiTheme="minorHAnsi" w:cstheme="minorHAnsi"/>
          <w:sz w:val="24"/>
          <w:szCs w:val="24"/>
        </w:rPr>
        <w:t xml:space="preserve">Рабочая </w:t>
      </w:r>
      <w:proofErr w:type="gramStart"/>
      <w:r w:rsidR="0001793A">
        <w:rPr>
          <w:rFonts w:asciiTheme="minorHAnsi" w:eastAsia="Times New Roman" w:hAnsiTheme="minorHAnsi" w:cstheme="minorHAnsi"/>
          <w:sz w:val="24"/>
          <w:szCs w:val="24"/>
        </w:rPr>
        <w:t xml:space="preserve">тетрадь  </w:t>
      </w:r>
      <w:proofErr w:type="spellStart"/>
      <w:r w:rsidR="0001793A">
        <w:rPr>
          <w:rFonts w:asciiTheme="minorHAnsi" w:eastAsia="Times New Roman" w:hAnsiTheme="minorHAnsi" w:cstheme="minorHAnsi"/>
          <w:sz w:val="24"/>
          <w:szCs w:val="24"/>
        </w:rPr>
        <w:t>изд</w:t>
      </w:r>
      <w:proofErr w:type="spellEnd"/>
      <w:proofErr w:type="gramEnd"/>
      <w:r w:rsidR="0001793A">
        <w:rPr>
          <w:rFonts w:asciiTheme="minorHAnsi" w:eastAsia="Times New Roman" w:hAnsiTheme="minorHAnsi" w:cstheme="minorHAnsi"/>
          <w:sz w:val="24"/>
          <w:szCs w:val="24"/>
        </w:rPr>
        <w:t xml:space="preserve"> «Просвещение» базовый уровень  2023г               </w:t>
      </w:r>
    </w:p>
    <w:p w:rsidR="0001793A" w:rsidRPr="0017003A" w:rsidRDefault="0001793A" w:rsidP="00B0260D">
      <w:pPr>
        <w:spacing w:line="274" w:lineRule="auto"/>
        <w:ind w:left="2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Авторы – ОВ Саблина и Г М Дымшиц</w:t>
      </w:r>
    </w:p>
    <w:p w:rsidR="0017003A" w:rsidRPr="0017003A" w:rsidRDefault="0017003A" w:rsidP="0017003A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sz w:val="28"/>
          <w:szCs w:val="28"/>
        </w:rPr>
      </w:pPr>
      <w:r w:rsidRPr="0017003A">
        <w:rPr>
          <w:rFonts w:asciiTheme="minorHAnsi" w:eastAsia="TimesNewRoman" w:hAnsiTheme="minorHAnsi" w:cstheme="minorHAnsi"/>
          <w:b/>
          <w:bCs/>
          <w:sz w:val="28"/>
          <w:szCs w:val="28"/>
        </w:rPr>
        <w:t>Планируемые результаты освоения учебного предмета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i/>
          <w:sz w:val="24"/>
          <w:szCs w:val="24"/>
        </w:rPr>
        <w:t>Личностные результаты: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1.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2.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3.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4.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lastRenderedPageBreak/>
        <w:t>5.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7003A">
        <w:rPr>
          <w:rFonts w:asciiTheme="minorHAnsi" w:eastAsia="TimesNewRoman" w:hAnsiTheme="minorHAnsi" w:cstheme="minorHAnsi"/>
          <w:sz w:val="24"/>
          <w:szCs w:val="24"/>
        </w:rPr>
        <w:t>конвенционирования</w:t>
      </w:r>
      <w:proofErr w:type="spellEnd"/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интересов, процедур, готовность и способность к ведению переговоров). 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6.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7.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8.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9.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i/>
          <w:sz w:val="24"/>
          <w:szCs w:val="24"/>
          <w:u w:val="single"/>
        </w:rPr>
      </w:pPr>
      <w:r w:rsidRPr="0017003A">
        <w:rPr>
          <w:rFonts w:asciiTheme="minorHAnsi" w:eastAsia="TimesNewRoman" w:hAnsiTheme="minorHAnsi" w:cstheme="minorHAnsi"/>
          <w:b/>
          <w:i/>
          <w:sz w:val="24"/>
          <w:szCs w:val="24"/>
          <w:u w:val="single"/>
        </w:rPr>
        <w:t>Метапредметные результаты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 xml:space="preserve">Межпредметные понятия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Условием формирования межпредметных понятий, например, таких как система, факт, закономерность, феномен, анализ, синтез, является овладение обучающимися основами читательской компетенции, приобретение навыков работы с информацией, участие в проектной деятельности.  В основной школе на всех предметах будет продолжена работа по 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 xml:space="preserve">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17003A" w:rsidRPr="0017003A" w:rsidRDefault="0017003A" w:rsidP="0017003A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7003A" w:rsidRPr="0017003A" w:rsidRDefault="0017003A" w:rsidP="0017003A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7003A" w:rsidRPr="0017003A" w:rsidRDefault="0017003A" w:rsidP="0017003A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заполнять и дополнять таблицы, схемы, диаграммы, тексты.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Регулятивные УУД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1.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17003A" w:rsidRPr="0017003A" w:rsidRDefault="0017003A" w:rsidP="0017003A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2.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7003A" w:rsidRPr="0017003A" w:rsidRDefault="0017003A" w:rsidP="0017003A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планировать и корректировать свою индивидуальную образовательную траекторию.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3.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сверять свои действия с целью и, при необходимости, исправлять ошибки самостоятельно.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4.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критерии правильности (корректности) выполнения учебной задачи;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5.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принимать решение в учебной ситуации и нести за него ответственность;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 xml:space="preserve">Познавательные УУД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1.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выделять общий признак двух или нескольких </w:t>
      </w:r>
      <w:proofErr w:type="gramStart"/>
      <w:r w:rsidRPr="0017003A">
        <w:rPr>
          <w:rFonts w:asciiTheme="minorHAnsi" w:eastAsia="TimesNewRoman" w:hAnsiTheme="minorHAnsi" w:cstheme="minorHAnsi"/>
          <w:sz w:val="24"/>
          <w:szCs w:val="24"/>
        </w:rPr>
        <w:t>предметов</w:t>
      </w:r>
      <w:proofErr w:type="gramEnd"/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или явлений и объяснять их сходство;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выделять явление из общего ряда других явлений;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proofErr w:type="spellStart"/>
      <w:r w:rsidRPr="0017003A">
        <w:rPr>
          <w:rFonts w:asciiTheme="minorHAnsi" w:eastAsia="TimesNewRoman" w:hAnsiTheme="minorHAnsi" w:cstheme="minorHAnsi"/>
          <w:sz w:val="24"/>
          <w:szCs w:val="24"/>
        </w:rPr>
        <w:t>вербализовать</w:t>
      </w:r>
      <w:proofErr w:type="spellEnd"/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эмоциональное впечатление, оказанное на него источником;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2.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обозначать символом и знаком предмет и/или явление;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создавать абстрактный или реальный образ предмета и/или явления;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 xml:space="preserve">преобразовывать модели с целью выявления общих законов, определяющих данную предметную область;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доказательство: прямое, косвенное, от противного;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  <w:lang w:val="en-US"/>
        </w:rPr>
        <w:t>3</w:t>
      </w: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Смысловое чтение.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резюмировать главную идею текста;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критически оценивать содержание и форму текста.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4.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свое отношение к природной среде;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анализировать влияние экологических факторов на среду обитания живых организмов;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проводить причинный и вероятностный анализ экологических ситуаций;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5.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необходимые ключевые поисковые слова и запросы;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осуществлять взаимодействие с электронными поисковыми системами, словарями;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соотносить полученные результаты поиска со своей деятельностью.  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b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 xml:space="preserve">Коммуникативные УУД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1.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возможные роли в совместной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играть определенную роль в совместной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предлагать альтернативное решение в конфликтной ситуации;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выделять общую точку зрения в дискуссии;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2.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17003A" w:rsidRPr="0017003A" w:rsidRDefault="0017003A" w:rsidP="0017003A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b/>
          <w:sz w:val="24"/>
          <w:szCs w:val="24"/>
        </w:rPr>
        <w:t>3.</w:t>
      </w: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использовать информацию с учетом этических и правовых норм; </w:t>
      </w:r>
    </w:p>
    <w:p w:rsidR="0017003A" w:rsidRPr="0017003A" w:rsidRDefault="0017003A" w:rsidP="0017003A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t xml:space="preserve">создавать информационные ресурсы разного типа и для разных аудиторий, соблюдать </w:t>
      </w:r>
    </w:p>
    <w:p w:rsidR="0017003A" w:rsidRPr="0017003A" w:rsidRDefault="0017003A" w:rsidP="0017003A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eastAsia="TimesNewRoman" w:hAnsiTheme="minorHAnsi" w:cstheme="minorHAnsi"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sz w:val="24"/>
          <w:szCs w:val="24"/>
        </w:rPr>
        <w:lastRenderedPageBreak/>
        <w:t>информационную гигиену и правила информационной безопасности.</w:t>
      </w: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i/>
          <w:sz w:val="24"/>
          <w:szCs w:val="24"/>
        </w:rPr>
      </w:pPr>
    </w:p>
    <w:p w:rsidR="0017003A" w:rsidRPr="0017003A" w:rsidRDefault="0017003A" w:rsidP="0017003A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i/>
          <w:sz w:val="24"/>
          <w:szCs w:val="24"/>
        </w:rPr>
      </w:pPr>
      <w:r w:rsidRPr="0017003A">
        <w:rPr>
          <w:rFonts w:asciiTheme="minorHAnsi" w:eastAsia="TimesNewRoman" w:hAnsiTheme="minorHAnsi" w:cstheme="minorHAnsi"/>
          <w:i/>
          <w:sz w:val="24"/>
          <w:szCs w:val="24"/>
        </w:rPr>
        <w:t>Предметные результаты</w:t>
      </w:r>
    </w:p>
    <w:p w:rsidR="0017003A" w:rsidRPr="0017003A" w:rsidRDefault="0017003A" w:rsidP="0017003A">
      <w:pPr>
        <w:ind w:firstLine="851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>Обучающийся научится</w:t>
      </w:r>
    </w:p>
    <w:p w:rsidR="0017003A" w:rsidRPr="0017003A" w:rsidRDefault="0017003A" w:rsidP="0017003A">
      <w:pPr>
        <w:pStyle w:val="ae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i/>
          <w:sz w:val="24"/>
          <w:szCs w:val="24"/>
        </w:rPr>
        <w:t xml:space="preserve"> объяснять основные положения</w:t>
      </w:r>
      <w:r w:rsidRPr="0017003A">
        <w:rPr>
          <w:rFonts w:asciiTheme="minorHAnsi" w:hAnsiTheme="minorHAnsi" w:cstheme="minorHAnsi"/>
          <w:sz w:val="24"/>
          <w:szCs w:val="24"/>
        </w:rPr>
        <w:t xml:space="preserve"> биологических теорий (клеточная, эволюционная теория </w:t>
      </w:r>
      <w:proofErr w:type="spellStart"/>
      <w:r w:rsidRPr="0017003A">
        <w:rPr>
          <w:rFonts w:asciiTheme="minorHAnsi" w:hAnsiTheme="minorHAnsi" w:cstheme="minorHAnsi"/>
          <w:sz w:val="24"/>
          <w:szCs w:val="24"/>
        </w:rPr>
        <w:t>Ч.Дарвина</w:t>
      </w:r>
      <w:proofErr w:type="spellEnd"/>
      <w:r w:rsidRPr="0017003A">
        <w:rPr>
          <w:rFonts w:asciiTheme="minorHAnsi" w:hAnsiTheme="minorHAnsi" w:cstheme="minorHAnsi"/>
          <w:sz w:val="24"/>
          <w:szCs w:val="24"/>
        </w:rPr>
        <w:t xml:space="preserve">); учения В.И. Вернадского о биосфере; сущность законов </w:t>
      </w:r>
      <w:proofErr w:type="spellStart"/>
      <w:r w:rsidRPr="0017003A">
        <w:rPr>
          <w:rFonts w:asciiTheme="minorHAnsi" w:hAnsiTheme="minorHAnsi" w:cstheme="minorHAnsi"/>
          <w:sz w:val="24"/>
          <w:szCs w:val="24"/>
        </w:rPr>
        <w:t>Г.Менделя</w:t>
      </w:r>
      <w:proofErr w:type="spellEnd"/>
      <w:r w:rsidRPr="0017003A">
        <w:rPr>
          <w:rFonts w:asciiTheme="minorHAnsi" w:hAnsiTheme="minorHAnsi" w:cstheme="minorHAnsi"/>
          <w:sz w:val="24"/>
          <w:szCs w:val="24"/>
        </w:rPr>
        <w:t>, закономерностей изменчивости;</w:t>
      </w:r>
    </w:p>
    <w:p w:rsidR="0017003A" w:rsidRPr="0017003A" w:rsidRDefault="0017003A" w:rsidP="0017003A">
      <w:pPr>
        <w:pStyle w:val="ae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i/>
          <w:sz w:val="24"/>
          <w:szCs w:val="24"/>
        </w:rPr>
        <w:t>строение биологических объектов</w:t>
      </w:r>
      <w:r w:rsidRPr="0017003A">
        <w:rPr>
          <w:rFonts w:asciiTheme="minorHAnsi" w:hAnsiTheme="minorHAnsi" w:cstheme="minorHAnsi"/>
          <w:sz w:val="24"/>
          <w:szCs w:val="24"/>
        </w:rPr>
        <w:t>: клетки; генов и хромосом; вида и экосистем (структура);</w:t>
      </w:r>
    </w:p>
    <w:p w:rsidR="0017003A" w:rsidRPr="0017003A" w:rsidRDefault="0017003A" w:rsidP="0017003A">
      <w:pPr>
        <w:pStyle w:val="ae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i/>
          <w:sz w:val="24"/>
          <w:szCs w:val="24"/>
        </w:rPr>
        <w:t>сущность биологических процессов</w:t>
      </w:r>
      <w:r w:rsidRPr="0017003A">
        <w:rPr>
          <w:rFonts w:asciiTheme="minorHAnsi" w:hAnsiTheme="minorHAnsi" w:cstheme="minorHAnsi"/>
          <w:sz w:val="24"/>
          <w:szCs w:val="24"/>
        </w:rPr>
        <w:t>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7003A" w:rsidRPr="0017003A" w:rsidRDefault="0017003A" w:rsidP="0017003A">
      <w:pPr>
        <w:pStyle w:val="ae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i/>
          <w:sz w:val="24"/>
          <w:szCs w:val="24"/>
        </w:rPr>
        <w:t>вклад выдающихся учёных</w:t>
      </w:r>
      <w:r w:rsidRPr="0017003A">
        <w:rPr>
          <w:rFonts w:asciiTheme="minorHAnsi" w:hAnsiTheme="minorHAnsi" w:cstheme="minorHAnsi"/>
          <w:sz w:val="24"/>
          <w:szCs w:val="24"/>
        </w:rPr>
        <w:t xml:space="preserve"> в развитие биологической науки;</w:t>
      </w:r>
    </w:p>
    <w:p w:rsidR="0017003A" w:rsidRPr="0017003A" w:rsidRDefault="0017003A" w:rsidP="0017003A">
      <w:pPr>
        <w:pStyle w:val="ae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17003A">
        <w:rPr>
          <w:rFonts w:asciiTheme="minorHAnsi" w:hAnsiTheme="minorHAnsi" w:cstheme="minorHAnsi"/>
          <w:i/>
          <w:sz w:val="24"/>
          <w:szCs w:val="24"/>
        </w:rPr>
        <w:t>биологическую терминологию и символику;</w:t>
      </w:r>
    </w:p>
    <w:p w:rsidR="0017003A" w:rsidRPr="0017003A" w:rsidRDefault="0017003A" w:rsidP="0017003A">
      <w:pPr>
        <w:pStyle w:val="ae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объяснять: </w:t>
      </w:r>
      <w:r w:rsidRPr="0017003A">
        <w:rPr>
          <w:rFonts w:asciiTheme="minorHAnsi" w:hAnsiTheme="minorHAnsi" w:cstheme="minorHAnsi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>решать</w:t>
      </w:r>
      <w:r w:rsidRPr="0017003A">
        <w:rPr>
          <w:rFonts w:asciiTheme="minorHAnsi" w:hAnsiTheme="minorHAnsi" w:cstheme="minorHAnsi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описывать </w:t>
      </w:r>
      <w:r w:rsidRPr="0017003A">
        <w:rPr>
          <w:rFonts w:asciiTheme="minorHAnsi" w:hAnsiTheme="minorHAnsi" w:cstheme="minorHAnsi"/>
          <w:sz w:val="24"/>
          <w:szCs w:val="24"/>
        </w:rPr>
        <w:t>особей видов по морфологическому критерию;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выявлять </w:t>
      </w:r>
      <w:r w:rsidRPr="0017003A">
        <w:rPr>
          <w:rFonts w:asciiTheme="minorHAnsi" w:hAnsiTheme="minorHAnsi" w:cstheme="minorHAnsi"/>
          <w:sz w:val="24"/>
          <w:szCs w:val="24"/>
        </w:rPr>
        <w:t xml:space="preserve">приспособления организмов к среде обитания, источники мутагенов в окружающей среде (косвенно), </w:t>
      </w:r>
      <w:proofErr w:type="gramStart"/>
      <w:r w:rsidRPr="0017003A">
        <w:rPr>
          <w:rFonts w:asciiTheme="minorHAnsi" w:hAnsiTheme="minorHAnsi" w:cstheme="minorHAnsi"/>
          <w:sz w:val="24"/>
          <w:szCs w:val="24"/>
        </w:rPr>
        <w:t>антропогенные  изменения</w:t>
      </w:r>
      <w:proofErr w:type="gramEnd"/>
      <w:r w:rsidRPr="0017003A">
        <w:rPr>
          <w:rFonts w:asciiTheme="minorHAnsi" w:hAnsiTheme="minorHAnsi" w:cstheme="minorHAnsi"/>
          <w:sz w:val="24"/>
          <w:szCs w:val="24"/>
        </w:rPr>
        <w:t xml:space="preserve"> в экосистемах своей местности;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сравнивать: </w:t>
      </w:r>
      <w:r w:rsidRPr="0017003A">
        <w:rPr>
          <w:rFonts w:asciiTheme="minorHAnsi" w:hAnsiTheme="minorHAnsi" w:cstheme="minorHAnsi"/>
          <w:sz w:val="24"/>
          <w:szCs w:val="24"/>
        </w:rPr>
        <w:t xml:space="preserve">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7003A">
        <w:rPr>
          <w:rFonts w:asciiTheme="minorHAnsi" w:hAnsiTheme="minorHAnsi" w:cstheme="minorHAnsi"/>
          <w:sz w:val="24"/>
          <w:szCs w:val="24"/>
        </w:rPr>
        <w:t>агроэкосистемы</w:t>
      </w:r>
      <w:proofErr w:type="spellEnd"/>
      <w:r w:rsidRPr="0017003A">
        <w:rPr>
          <w:rFonts w:asciiTheme="minorHAnsi" w:hAnsiTheme="minorHAnsi" w:cstheme="minorHAnsi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анализировать и оценивать </w:t>
      </w:r>
      <w:r w:rsidRPr="0017003A">
        <w:rPr>
          <w:rFonts w:asciiTheme="minorHAnsi" w:hAnsiTheme="minorHAnsi" w:cstheme="minorHAnsi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изучать </w:t>
      </w:r>
      <w:r w:rsidRPr="0017003A">
        <w:rPr>
          <w:rFonts w:asciiTheme="minorHAnsi" w:hAnsiTheme="minorHAnsi" w:cstheme="minorHAnsi"/>
          <w:sz w:val="24"/>
          <w:szCs w:val="24"/>
        </w:rPr>
        <w:t>изменения в экосистемах на биологических моделях;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находить </w:t>
      </w:r>
      <w:r w:rsidRPr="0017003A">
        <w:rPr>
          <w:rFonts w:asciiTheme="minorHAnsi" w:hAnsiTheme="minorHAnsi" w:cstheme="minorHAnsi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её оценивать;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 w:rsidRPr="0017003A">
        <w:rPr>
          <w:rFonts w:asciiTheme="minorHAnsi" w:hAnsiTheme="minorHAnsi" w:cstheme="minorHAnsi"/>
          <w:sz w:val="24"/>
          <w:szCs w:val="24"/>
        </w:rPr>
        <w:t>для: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17003A" w:rsidRPr="0017003A" w:rsidRDefault="0017003A" w:rsidP="0017003A">
      <w:pPr>
        <w:pStyle w:val="ae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17003A" w:rsidRPr="0017003A" w:rsidRDefault="0017003A" w:rsidP="0017003A">
      <w:pPr>
        <w:pStyle w:val="2"/>
        <w:kinsoku w:val="0"/>
        <w:overflowPunct w:val="0"/>
        <w:rPr>
          <w:rFonts w:asciiTheme="minorHAnsi" w:hAnsiTheme="minorHAnsi" w:cstheme="minorHAnsi"/>
          <w:color w:val="231F20"/>
          <w:sz w:val="24"/>
          <w:szCs w:val="24"/>
        </w:rPr>
      </w:pPr>
    </w:p>
    <w:p w:rsidR="0017003A" w:rsidRPr="0017003A" w:rsidRDefault="0017003A" w:rsidP="0017003A">
      <w:pPr>
        <w:pStyle w:val="2"/>
        <w:kinsoku w:val="0"/>
        <w:overflowPunct w:val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17003A">
        <w:rPr>
          <w:rFonts w:asciiTheme="minorHAnsi" w:hAnsiTheme="minorHAnsi" w:cstheme="minorHAnsi"/>
          <w:color w:val="231F20"/>
          <w:sz w:val="24"/>
          <w:szCs w:val="24"/>
        </w:rPr>
        <w:t>Обучающийся получит возможность научиться:</w:t>
      </w:r>
    </w:p>
    <w:p w:rsidR="0017003A" w:rsidRPr="0017003A" w:rsidRDefault="0017003A" w:rsidP="0017003A">
      <w:pPr>
        <w:pStyle w:val="ac"/>
        <w:widowControl w:val="0"/>
        <w:numPr>
          <w:ilvl w:val="0"/>
          <w:numId w:val="14"/>
        </w:numPr>
        <w:tabs>
          <w:tab w:val="left" w:pos="781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7003A">
        <w:rPr>
          <w:rFonts w:asciiTheme="minorHAnsi" w:hAnsiTheme="minorHAnsi" w:cstheme="minorHAnsi"/>
          <w:color w:val="231F20"/>
        </w:rPr>
        <w:t>осо</w:t>
      </w:r>
      <w:r w:rsidRPr="0017003A">
        <w:rPr>
          <w:rFonts w:asciiTheme="minorHAnsi" w:hAnsiTheme="minorHAnsi" w:cstheme="minorHAnsi"/>
          <w:color w:val="231F20"/>
          <w:spacing w:val="1"/>
        </w:rPr>
        <w:t>знанн</w:t>
      </w:r>
      <w:r w:rsidRPr="0017003A">
        <w:rPr>
          <w:rFonts w:asciiTheme="minorHAnsi" w:hAnsiTheme="minorHAnsi" w:cstheme="minorHAnsi"/>
          <w:color w:val="231F20"/>
        </w:rPr>
        <w:t xml:space="preserve">о </w:t>
      </w:r>
      <w:r w:rsidRPr="0017003A">
        <w:rPr>
          <w:rFonts w:asciiTheme="minorHAnsi" w:hAnsiTheme="minorHAnsi" w:cstheme="minorHAnsi"/>
          <w:color w:val="231F20"/>
          <w:spacing w:val="1"/>
        </w:rPr>
        <w:t>исполь</w:t>
      </w:r>
      <w:r w:rsidRPr="0017003A">
        <w:rPr>
          <w:rFonts w:asciiTheme="minorHAnsi" w:hAnsiTheme="minorHAnsi" w:cstheme="minorHAnsi"/>
          <w:color w:val="231F20"/>
        </w:rPr>
        <w:t>зов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ать </w:t>
      </w:r>
      <w:r w:rsidRPr="0017003A">
        <w:rPr>
          <w:rFonts w:asciiTheme="minorHAnsi" w:hAnsiTheme="minorHAnsi" w:cstheme="minorHAnsi"/>
          <w:color w:val="231F20"/>
        </w:rPr>
        <w:t>з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нания </w:t>
      </w:r>
      <w:r w:rsidRPr="0017003A">
        <w:rPr>
          <w:rFonts w:asciiTheme="minorHAnsi" w:hAnsiTheme="minorHAnsi" w:cstheme="minorHAnsi"/>
          <w:color w:val="231F20"/>
        </w:rPr>
        <w:t>о</w:t>
      </w:r>
      <w:r w:rsidRPr="0017003A">
        <w:rPr>
          <w:rFonts w:asciiTheme="minorHAnsi" w:hAnsiTheme="minorHAnsi" w:cstheme="minorHAnsi"/>
          <w:color w:val="231F20"/>
          <w:spacing w:val="1"/>
        </w:rPr>
        <w:t>сн</w:t>
      </w:r>
      <w:r w:rsidRPr="0017003A">
        <w:rPr>
          <w:rFonts w:asciiTheme="minorHAnsi" w:hAnsiTheme="minorHAnsi" w:cstheme="minorHAnsi"/>
          <w:color w:val="231F20"/>
        </w:rPr>
        <w:t>ов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ных правил </w:t>
      </w:r>
      <w:r w:rsidRPr="0017003A">
        <w:rPr>
          <w:rFonts w:asciiTheme="minorHAnsi" w:hAnsiTheme="minorHAnsi" w:cstheme="minorHAnsi"/>
          <w:color w:val="231F20"/>
          <w:spacing w:val="2"/>
        </w:rPr>
        <w:t>п</w:t>
      </w:r>
      <w:r w:rsidRPr="0017003A">
        <w:rPr>
          <w:rFonts w:asciiTheme="minorHAnsi" w:hAnsiTheme="minorHAnsi" w:cstheme="minorHAnsi"/>
          <w:color w:val="231F20"/>
          <w:spacing w:val="1"/>
        </w:rPr>
        <w:t>о</w:t>
      </w:r>
      <w:r w:rsidRPr="0017003A">
        <w:rPr>
          <w:rFonts w:asciiTheme="minorHAnsi" w:hAnsiTheme="minorHAnsi" w:cstheme="minorHAnsi"/>
          <w:color w:val="231F20"/>
        </w:rPr>
        <w:t>ве</w:t>
      </w:r>
      <w:r w:rsidRPr="0017003A">
        <w:rPr>
          <w:rFonts w:asciiTheme="minorHAnsi" w:hAnsiTheme="minorHAnsi" w:cstheme="minorHAnsi"/>
          <w:color w:val="231F20"/>
          <w:spacing w:val="1"/>
        </w:rPr>
        <w:t>д</w:t>
      </w:r>
      <w:r w:rsidRPr="0017003A">
        <w:rPr>
          <w:rFonts w:asciiTheme="minorHAnsi" w:hAnsiTheme="minorHAnsi" w:cstheme="minorHAnsi"/>
          <w:color w:val="231F20"/>
        </w:rPr>
        <w:t>е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ния </w:t>
      </w:r>
      <w:r w:rsidRPr="0017003A">
        <w:rPr>
          <w:rFonts w:asciiTheme="minorHAnsi" w:hAnsiTheme="minorHAnsi" w:cstheme="minorHAnsi"/>
          <w:color w:val="231F20"/>
        </w:rPr>
        <w:t xml:space="preserve">в </w:t>
      </w:r>
      <w:r w:rsidRPr="0017003A">
        <w:rPr>
          <w:rFonts w:asciiTheme="minorHAnsi" w:hAnsiTheme="minorHAnsi" w:cstheme="minorHAnsi"/>
          <w:color w:val="231F20"/>
          <w:spacing w:val="1"/>
        </w:rPr>
        <w:t>прир</w:t>
      </w:r>
      <w:r w:rsidRPr="0017003A">
        <w:rPr>
          <w:rFonts w:asciiTheme="minorHAnsi" w:hAnsiTheme="minorHAnsi" w:cstheme="minorHAnsi"/>
          <w:color w:val="231F20"/>
        </w:rPr>
        <w:t>о</w:t>
      </w:r>
      <w:r w:rsidRPr="0017003A">
        <w:rPr>
          <w:rFonts w:asciiTheme="minorHAnsi" w:hAnsiTheme="minorHAnsi" w:cstheme="minorHAnsi"/>
          <w:color w:val="231F20"/>
          <w:spacing w:val="1"/>
        </w:rPr>
        <w:t>д</w:t>
      </w:r>
      <w:r w:rsidRPr="0017003A">
        <w:rPr>
          <w:rFonts w:asciiTheme="minorHAnsi" w:hAnsiTheme="minorHAnsi" w:cstheme="minorHAnsi"/>
          <w:color w:val="231F20"/>
        </w:rPr>
        <w:t>е и ос</w:t>
      </w:r>
      <w:r w:rsidRPr="0017003A">
        <w:rPr>
          <w:rFonts w:asciiTheme="minorHAnsi" w:hAnsiTheme="minorHAnsi" w:cstheme="minorHAnsi"/>
          <w:color w:val="231F20"/>
          <w:spacing w:val="1"/>
        </w:rPr>
        <w:t>н</w:t>
      </w:r>
      <w:r w:rsidRPr="0017003A">
        <w:rPr>
          <w:rFonts w:asciiTheme="minorHAnsi" w:hAnsiTheme="minorHAnsi" w:cstheme="minorHAnsi"/>
          <w:color w:val="231F20"/>
        </w:rPr>
        <w:t xml:space="preserve">ов </w:t>
      </w:r>
      <w:r w:rsidRPr="0017003A">
        <w:rPr>
          <w:rFonts w:asciiTheme="minorHAnsi" w:hAnsiTheme="minorHAnsi" w:cstheme="minorHAnsi"/>
          <w:color w:val="231F20"/>
        </w:rPr>
        <w:lastRenderedPageBreak/>
        <w:t>з</w:t>
      </w:r>
      <w:r w:rsidRPr="0017003A">
        <w:rPr>
          <w:rFonts w:asciiTheme="minorHAnsi" w:hAnsiTheme="minorHAnsi" w:cstheme="minorHAnsi"/>
          <w:color w:val="231F20"/>
          <w:spacing w:val="1"/>
        </w:rPr>
        <w:t>д</w:t>
      </w:r>
      <w:r w:rsidRPr="0017003A">
        <w:rPr>
          <w:rFonts w:asciiTheme="minorHAnsi" w:hAnsiTheme="minorHAnsi" w:cstheme="minorHAnsi"/>
          <w:color w:val="231F20"/>
        </w:rPr>
        <w:t>о</w:t>
      </w:r>
      <w:r w:rsidRPr="0017003A">
        <w:rPr>
          <w:rFonts w:asciiTheme="minorHAnsi" w:hAnsiTheme="minorHAnsi" w:cstheme="minorHAnsi"/>
          <w:color w:val="231F20"/>
          <w:spacing w:val="1"/>
        </w:rPr>
        <w:t>р</w:t>
      </w:r>
      <w:r w:rsidRPr="0017003A">
        <w:rPr>
          <w:rFonts w:asciiTheme="minorHAnsi" w:hAnsiTheme="minorHAnsi" w:cstheme="minorHAnsi"/>
          <w:color w:val="231F20"/>
        </w:rPr>
        <w:t>ово</w:t>
      </w:r>
      <w:r w:rsidRPr="0017003A">
        <w:rPr>
          <w:rFonts w:asciiTheme="minorHAnsi" w:hAnsiTheme="minorHAnsi" w:cstheme="minorHAnsi"/>
          <w:color w:val="231F20"/>
          <w:spacing w:val="1"/>
        </w:rPr>
        <w:t>г</w:t>
      </w:r>
      <w:r w:rsidRPr="0017003A">
        <w:rPr>
          <w:rFonts w:asciiTheme="minorHAnsi" w:hAnsiTheme="minorHAnsi" w:cstheme="minorHAnsi"/>
          <w:color w:val="231F20"/>
        </w:rPr>
        <w:t>о о</w:t>
      </w:r>
      <w:r w:rsidRPr="0017003A">
        <w:rPr>
          <w:rFonts w:asciiTheme="minorHAnsi" w:hAnsiTheme="minorHAnsi" w:cstheme="minorHAnsi"/>
          <w:color w:val="231F20"/>
          <w:spacing w:val="1"/>
        </w:rPr>
        <w:t>бра</w:t>
      </w:r>
      <w:r w:rsidRPr="0017003A">
        <w:rPr>
          <w:rFonts w:asciiTheme="minorHAnsi" w:hAnsiTheme="minorHAnsi" w:cstheme="minorHAnsi"/>
          <w:color w:val="231F20"/>
        </w:rPr>
        <w:t>з</w:t>
      </w:r>
      <w:r w:rsidRPr="0017003A">
        <w:rPr>
          <w:rFonts w:asciiTheme="minorHAnsi" w:hAnsiTheme="minorHAnsi" w:cstheme="minorHAnsi"/>
          <w:color w:val="231F20"/>
          <w:spacing w:val="1"/>
        </w:rPr>
        <w:t>а жи</w:t>
      </w:r>
      <w:r w:rsidRPr="0017003A">
        <w:rPr>
          <w:rFonts w:asciiTheme="minorHAnsi" w:hAnsiTheme="minorHAnsi" w:cstheme="minorHAnsi"/>
          <w:color w:val="231F20"/>
        </w:rPr>
        <w:t>з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ни </w:t>
      </w:r>
      <w:r w:rsidRPr="0017003A">
        <w:rPr>
          <w:rFonts w:asciiTheme="minorHAnsi" w:hAnsiTheme="minorHAnsi" w:cstheme="minorHAnsi"/>
          <w:color w:val="231F20"/>
        </w:rPr>
        <w:t>в быту;</w:t>
      </w:r>
    </w:p>
    <w:p w:rsidR="0017003A" w:rsidRPr="0017003A" w:rsidRDefault="0017003A" w:rsidP="0017003A">
      <w:pPr>
        <w:pStyle w:val="ac"/>
        <w:widowControl w:val="0"/>
        <w:numPr>
          <w:ilvl w:val="0"/>
          <w:numId w:val="14"/>
        </w:numPr>
        <w:tabs>
          <w:tab w:val="left" w:pos="781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7003A">
        <w:rPr>
          <w:rFonts w:asciiTheme="minorHAnsi" w:hAnsiTheme="minorHAnsi" w:cstheme="minorHAnsi"/>
          <w:color w:val="231F20"/>
        </w:rPr>
        <w:t>выбирать целевые и смысловые установки в своих дей</w:t>
      </w:r>
      <w:r w:rsidRPr="0017003A">
        <w:rPr>
          <w:rFonts w:asciiTheme="minorHAnsi" w:hAnsiTheme="minorHAnsi" w:cstheme="minorHAnsi"/>
          <w:color w:val="231F20"/>
          <w:spacing w:val="1"/>
        </w:rPr>
        <w:t>ств</w:t>
      </w:r>
      <w:r w:rsidRPr="0017003A">
        <w:rPr>
          <w:rFonts w:asciiTheme="minorHAnsi" w:hAnsiTheme="minorHAnsi" w:cstheme="minorHAnsi"/>
          <w:color w:val="231F20"/>
          <w:spacing w:val="2"/>
        </w:rPr>
        <w:t xml:space="preserve">иях </w:t>
      </w:r>
      <w:r w:rsidRPr="0017003A">
        <w:rPr>
          <w:rFonts w:asciiTheme="minorHAnsi" w:hAnsiTheme="minorHAnsi" w:cstheme="minorHAnsi"/>
          <w:color w:val="231F20"/>
        </w:rPr>
        <w:t xml:space="preserve">и </w:t>
      </w:r>
      <w:r w:rsidRPr="0017003A">
        <w:rPr>
          <w:rFonts w:asciiTheme="minorHAnsi" w:hAnsiTheme="minorHAnsi" w:cstheme="minorHAnsi"/>
          <w:color w:val="231F20"/>
          <w:spacing w:val="2"/>
        </w:rPr>
        <w:t>п</w:t>
      </w:r>
      <w:r w:rsidRPr="0017003A">
        <w:rPr>
          <w:rFonts w:asciiTheme="minorHAnsi" w:hAnsiTheme="minorHAnsi" w:cstheme="minorHAnsi"/>
          <w:color w:val="231F20"/>
          <w:spacing w:val="1"/>
        </w:rPr>
        <w:t>ост</w:t>
      </w:r>
      <w:r w:rsidRPr="0017003A">
        <w:rPr>
          <w:rFonts w:asciiTheme="minorHAnsi" w:hAnsiTheme="minorHAnsi" w:cstheme="minorHAnsi"/>
          <w:color w:val="231F20"/>
          <w:spacing w:val="2"/>
        </w:rPr>
        <w:t xml:space="preserve">упках </w:t>
      </w:r>
      <w:r w:rsidRPr="0017003A">
        <w:rPr>
          <w:rFonts w:asciiTheme="minorHAnsi" w:hAnsiTheme="minorHAnsi" w:cstheme="minorHAnsi"/>
          <w:color w:val="231F20"/>
          <w:spacing w:val="1"/>
        </w:rPr>
        <w:t>п</w:t>
      </w:r>
      <w:r w:rsidRPr="0017003A">
        <w:rPr>
          <w:rFonts w:asciiTheme="minorHAnsi" w:hAnsiTheme="minorHAnsi" w:cstheme="minorHAnsi"/>
          <w:color w:val="231F20"/>
        </w:rPr>
        <w:t xml:space="preserve">о </w:t>
      </w:r>
      <w:r w:rsidRPr="0017003A">
        <w:rPr>
          <w:rFonts w:asciiTheme="minorHAnsi" w:hAnsiTheme="minorHAnsi" w:cstheme="minorHAnsi"/>
          <w:color w:val="231F20"/>
          <w:spacing w:val="1"/>
        </w:rPr>
        <w:t>от</w:t>
      </w:r>
      <w:r w:rsidRPr="0017003A">
        <w:rPr>
          <w:rFonts w:asciiTheme="minorHAnsi" w:hAnsiTheme="minorHAnsi" w:cstheme="minorHAnsi"/>
          <w:color w:val="231F20"/>
          <w:spacing w:val="2"/>
        </w:rPr>
        <w:t>н</w:t>
      </w:r>
      <w:r w:rsidRPr="0017003A">
        <w:rPr>
          <w:rFonts w:asciiTheme="minorHAnsi" w:hAnsiTheme="minorHAnsi" w:cstheme="minorHAnsi"/>
          <w:color w:val="231F20"/>
          <w:spacing w:val="1"/>
        </w:rPr>
        <w:t>о</w:t>
      </w:r>
      <w:r w:rsidRPr="0017003A">
        <w:rPr>
          <w:rFonts w:asciiTheme="minorHAnsi" w:hAnsiTheme="minorHAnsi" w:cstheme="minorHAnsi"/>
          <w:color w:val="231F20"/>
          <w:spacing w:val="2"/>
        </w:rPr>
        <w:t>ш</w:t>
      </w:r>
      <w:r w:rsidRPr="0017003A">
        <w:rPr>
          <w:rFonts w:asciiTheme="minorHAnsi" w:hAnsiTheme="minorHAnsi" w:cstheme="minorHAnsi"/>
          <w:color w:val="231F20"/>
          <w:spacing w:val="1"/>
        </w:rPr>
        <w:t>е</w:t>
      </w:r>
      <w:r w:rsidRPr="0017003A">
        <w:rPr>
          <w:rFonts w:asciiTheme="minorHAnsi" w:hAnsiTheme="minorHAnsi" w:cstheme="minorHAnsi"/>
          <w:color w:val="231F20"/>
          <w:spacing w:val="2"/>
        </w:rPr>
        <w:t xml:space="preserve">нию </w:t>
      </w:r>
      <w:r w:rsidRPr="0017003A">
        <w:rPr>
          <w:rFonts w:asciiTheme="minorHAnsi" w:hAnsiTheme="minorHAnsi" w:cstheme="minorHAnsi"/>
          <w:color w:val="231F20"/>
        </w:rPr>
        <w:t xml:space="preserve">к </w:t>
      </w:r>
      <w:r w:rsidRPr="0017003A">
        <w:rPr>
          <w:rFonts w:asciiTheme="minorHAnsi" w:hAnsiTheme="minorHAnsi" w:cstheme="minorHAnsi"/>
          <w:color w:val="231F20"/>
          <w:spacing w:val="2"/>
        </w:rPr>
        <w:t>жи</w:t>
      </w:r>
      <w:r w:rsidRPr="0017003A">
        <w:rPr>
          <w:rFonts w:asciiTheme="minorHAnsi" w:hAnsiTheme="minorHAnsi" w:cstheme="minorHAnsi"/>
          <w:color w:val="231F20"/>
          <w:spacing w:val="1"/>
        </w:rPr>
        <w:t>во</w:t>
      </w:r>
      <w:r w:rsidRPr="0017003A">
        <w:rPr>
          <w:rFonts w:asciiTheme="minorHAnsi" w:hAnsiTheme="minorHAnsi" w:cstheme="minorHAnsi"/>
          <w:color w:val="231F20"/>
          <w:spacing w:val="2"/>
        </w:rPr>
        <w:t>й прир</w:t>
      </w:r>
      <w:r w:rsidRPr="0017003A">
        <w:rPr>
          <w:rFonts w:asciiTheme="minorHAnsi" w:hAnsiTheme="minorHAnsi" w:cstheme="minorHAnsi"/>
          <w:color w:val="231F20"/>
          <w:spacing w:val="1"/>
        </w:rPr>
        <w:t>о</w:t>
      </w:r>
      <w:r w:rsidRPr="0017003A">
        <w:rPr>
          <w:rFonts w:asciiTheme="minorHAnsi" w:hAnsiTheme="minorHAnsi" w:cstheme="minorHAnsi"/>
          <w:color w:val="231F20"/>
          <w:spacing w:val="2"/>
        </w:rPr>
        <w:t>д</w:t>
      </w:r>
      <w:r w:rsidRPr="0017003A">
        <w:rPr>
          <w:rFonts w:asciiTheme="minorHAnsi" w:hAnsiTheme="minorHAnsi" w:cstheme="minorHAnsi"/>
          <w:color w:val="231F20"/>
          <w:spacing w:val="1"/>
        </w:rPr>
        <w:t xml:space="preserve">е, </w:t>
      </w:r>
      <w:r w:rsidRPr="0017003A">
        <w:rPr>
          <w:rFonts w:asciiTheme="minorHAnsi" w:hAnsiTheme="minorHAnsi" w:cstheme="minorHAnsi"/>
          <w:color w:val="231F20"/>
        </w:rPr>
        <w:t>здоровью своему и окружающих;</w:t>
      </w:r>
    </w:p>
    <w:p w:rsidR="0017003A" w:rsidRPr="0017003A" w:rsidRDefault="0017003A" w:rsidP="0017003A">
      <w:pPr>
        <w:pStyle w:val="ac"/>
        <w:widowControl w:val="0"/>
        <w:numPr>
          <w:ilvl w:val="0"/>
          <w:numId w:val="14"/>
        </w:numPr>
        <w:tabs>
          <w:tab w:val="left" w:pos="781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7003A">
        <w:rPr>
          <w:rFonts w:asciiTheme="minorHAnsi" w:hAnsiTheme="minorHAnsi" w:cstheme="minorHAnsi"/>
          <w:color w:val="231F20"/>
          <w:spacing w:val="5"/>
        </w:rPr>
        <w:t xml:space="preserve">ориентироваться </w:t>
      </w:r>
      <w:r w:rsidRPr="0017003A">
        <w:rPr>
          <w:rFonts w:asciiTheme="minorHAnsi" w:hAnsiTheme="minorHAnsi" w:cstheme="minorHAnsi"/>
          <w:color w:val="231F20"/>
        </w:rPr>
        <w:t xml:space="preserve">в </w:t>
      </w:r>
      <w:r w:rsidRPr="0017003A">
        <w:rPr>
          <w:rFonts w:asciiTheme="minorHAnsi" w:hAnsiTheme="minorHAnsi" w:cstheme="minorHAnsi"/>
          <w:color w:val="231F20"/>
          <w:spacing w:val="4"/>
        </w:rPr>
        <w:t xml:space="preserve">системе </w:t>
      </w:r>
      <w:r w:rsidRPr="0017003A">
        <w:rPr>
          <w:rFonts w:asciiTheme="minorHAnsi" w:hAnsiTheme="minorHAnsi" w:cstheme="minorHAnsi"/>
          <w:color w:val="231F20"/>
          <w:spacing w:val="5"/>
        </w:rPr>
        <w:t>познавательных ценно</w:t>
      </w:r>
      <w:r w:rsidRPr="0017003A">
        <w:rPr>
          <w:rFonts w:asciiTheme="minorHAnsi" w:hAnsiTheme="minorHAnsi" w:cstheme="minorHAnsi"/>
          <w:color w:val="231F20"/>
        </w:rPr>
        <w:t xml:space="preserve">стей-воспринимать информацию биологического содержания в </w:t>
      </w:r>
      <w:proofErr w:type="spellStart"/>
      <w:r w:rsidRPr="0017003A">
        <w:rPr>
          <w:rFonts w:asciiTheme="minorHAnsi" w:hAnsiTheme="minorHAnsi" w:cstheme="minorHAnsi"/>
          <w:color w:val="231F20"/>
        </w:rPr>
        <w:t>научно­популярной</w:t>
      </w:r>
      <w:proofErr w:type="spellEnd"/>
      <w:r w:rsidRPr="0017003A"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 w:rsidRPr="0017003A">
        <w:rPr>
          <w:rFonts w:asciiTheme="minorHAnsi" w:hAnsiTheme="minorHAnsi" w:cstheme="minorHAnsi"/>
          <w:color w:val="231F20"/>
        </w:rPr>
        <w:t>литературе,</w:t>
      </w:r>
      <w:r w:rsidRPr="0017003A">
        <w:rPr>
          <w:rFonts w:asciiTheme="minorHAnsi" w:hAnsiTheme="minorHAnsi" w:cstheme="minorHAnsi"/>
          <w:color w:val="231F20"/>
          <w:spacing w:val="1"/>
        </w:rPr>
        <w:t>средствах</w:t>
      </w:r>
      <w:proofErr w:type="spellEnd"/>
      <w:proofErr w:type="gramEnd"/>
      <w:r w:rsidRPr="0017003A">
        <w:rPr>
          <w:rFonts w:asciiTheme="minorHAnsi" w:hAnsiTheme="minorHAnsi" w:cstheme="minorHAnsi"/>
          <w:color w:val="231F20"/>
          <w:spacing w:val="1"/>
        </w:rPr>
        <w:t xml:space="preserve"> массовой информации </w:t>
      </w:r>
      <w:proofErr w:type="spellStart"/>
      <w:r w:rsidRPr="0017003A">
        <w:rPr>
          <w:rFonts w:asciiTheme="minorHAnsi" w:hAnsiTheme="minorHAnsi" w:cstheme="minorHAnsi"/>
          <w:color w:val="231F20"/>
          <w:spacing w:val="1"/>
        </w:rPr>
        <w:t>интернет­ресурсах</w:t>
      </w:r>
      <w:proofErr w:type="spellEnd"/>
      <w:r w:rsidRPr="0017003A">
        <w:rPr>
          <w:rFonts w:asciiTheme="minorHAnsi" w:hAnsiTheme="minorHAnsi" w:cstheme="minorHAnsi"/>
          <w:color w:val="231F20"/>
          <w:spacing w:val="1"/>
        </w:rPr>
        <w:t>, критически оценивать полученную информацию ,</w:t>
      </w:r>
      <w:r w:rsidRPr="0017003A">
        <w:rPr>
          <w:rFonts w:asciiTheme="minorHAnsi" w:hAnsiTheme="minorHAnsi" w:cstheme="minorHAnsi"/>
          <w:color w:val="231F20"/>
          <w:spacing w:val="2"/>
        </w:rPr>
        <w:t xml:space="preserve">анализируя </w:t>
      </w:r>
      <w:r w:rsidRPr="0017003A">
        <w:rPr>
          <w:rFonts w:asciiTheme="minorHAnsi" w:hAnsiTheme="minorHAnsi" w:cstheme="minorHAnsi"/>
          <w:color w:val="231F20"/>
        </w:rPr>
        <w:t>ее содержание и данные об источнике информации;</w:t>
      </w:r>
    </w:p>
    <w:p w:rsidR="0017003A" w:rsidRPr="0017003A" w:rsidRDefault="0017003A" w:rsidP="0017003A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>создавать</w:t>
      </w:r>
      <w:r w:rsidRPr="0017003A">
        <w:rPr>
          <w:rFonts w:asciiTheme="minorHAnsi" w:hAnsiTheme="minorHAnsi" w:cstheme="minorHAnsi"/>
          <w:color w:val="231F20"/>
          <w:sz w:val="24"/>
          <w:szCs w:val="24"/>
        </w:rPr>
        <w:t xml:space="preserve"> со</w:t>
      </w: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>бственные письменные</w:t>
      </w:r>
      <w:r w:rsidRPr="0017003A">
        <w:rPr>
          <w:rFonts w:asciiTheme="minorHAnsi" w:hAnsiTheme="minorHAnsi" w:cstheme="minorHAnsi"/>
          <w:color w:val="231F20"/>
          <w:sz w:val="24"/>
          <w:szCs w:val="24"/>
        </w:rPr>
        <w:t xml:space="preserve"> и </w:t>
      </w: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>устные</w:t>
      </w:r>
      <w:r w:rsidRPr="0017003A">
        <w:rPr>
          <w:rFonts w:asciiTheme="minorHAnsi" w:hAnsiTheme="minorHAnsi" w:cstheme="minorHAnsi"/>
          <w:color w:val="231F20"/>
          <w:sz w:val="24"/>
          <w:szCs w:val="24"/>
        </w:rPr>
        <w:t xml:space="preserve"> соо</w:t>
      </w: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бщения </w:t>
      </w:r>
      <w:r w:rsidRPr="0017003A">
        <w:rPr>
          <w:rFonts w:asciiTheme="minorHAnsi" w:hAnsiTheme="minorHAnsi" w:cstheme="minorHAnsi"/>
          <w:color w:val="231F20"/>
          <w:sz w:val="24"/>
          <w:szCs w:val="24"/>
        </w:rPr>
        <w:t xml:space="preserve">о </w:t>
      </w: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биологических явлениях </w:t>
      </w:r>
      <w:r w:rsidRPr="0017003A">
        <w:rPr>
          <w:rFonts w:asciiTheme="minorHAnsi" w:hAnsiTheme="minorHAnsi" w:cstheme="minorHAnsi"/>
          <w:color w:val="231F20"/>
          <w:sz w:val="24"/>
          <w:szCs w:val="24"/>
        </w:rPr>
        <w:t xml:space="preserve">и </w:t>
      </w:r>
      <w:r w:rsidRPr="0017003A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процессах на основе 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н</w:t>
      </w:r>
      <w:r w:rsidRPr="0017003A">
        <w:rPr>
          <w:rFonts w:asciiTheme="minorHAnsi" w:hAnsiTheme="minorHAnsi" w:cstheme="minorHAnsi"/>
          <w:color w:val="231F20"/>
          <w:spacing w:val="2"/>
          <w:sz w:val="24"/>
          <w:szCs w:val="24"/>
        </w:rPr>
        <w:t>ес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кольких ис</w:t>
      </w:r>
      <w:r w:rsidRPr="0017003A">
        <w:rPr>
          <w:rFonts w:asciiTheme="minorHAnsi" w:hAnsiTheme="minorHAnsi" w:cstheme="minorHAnsi"/>
          <w:color w:val="231F20"/>
          <w:spacing w:val="2"/>
          <w:sz w:val="24"/>
          <w:szCs w:val="24"/>
        </w:rPr>
        <w:t>то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чник</w:t>
      </w:r>
      <w:r w:rsidRPr="0017003A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ов 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инф</w:t>
      </w:r>
      <w:r w:rsidRPr="0017003A">
        <w:rPr>
          <w:rFonts w:asciiTheme="minorHAnsi" w:hAnsiTheme="minorHAnsi" w:cstheme="minorHAnsi"/>
          <w:color w:val="231F20"/>
          <w:spacing w:val="2"/>
          <w:sz w:val="24"/>
          <w:szCs w:val="24"/>
        </w:rPr>
        <w:t>о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рмаци</w:t>
      </w:r>
      <w:r w:rsidRPr="0017003A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и, 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со</w:t>
      </w:r>
      <w:r w:rsidRPr="0017003A">
        <w:rPr>
          <w:rFonts w:asciiTheme="minorHAnsi" w:hAnsiTheme="minorHAnsi" w:cstheme="minorHAnsi"/>
          <w:color w:val="231F20"/>
          <w:spacing w:val="4"/>
          <w:sz w:val="24"/>
          <w:szCs w:val="24"/>
        </w:rPr>
        <w:t>пр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>ово</w:t>
      </w:r>
      <w:r w:rsidRPr="0017003A">
        <w:rPr>
          <w:rFonts w:asciiTheme="minorHAnsi" w:hAnsiTheme="minorHAnsi" w:cstheme="minorHAnsi"/>
          <w:color w:val="231F20"/>
          <w:spacing w:val="4"/>
          <w:sz w:val="24"/>
          <w:szCs w:val="24"/>
        </w:rPr>
        <w:t>жда</w:t>
      </w:r>
      <w:r w:rsidRPr="0017003A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ть </w:t>
      </w:r>
      <w:r w:rsidRPr="0017003A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выступление презентацией, учитывая особенности </w:t>
      </w:r>
      <w:r w:rsidRPr="0017003A">
        <w:rPr>
          <w:rFonts w:asciiTheme="minorHAnsi" w:hAnsiTheme="minorHAnsi" w:cstheme="minorHAnsi"/>
          <w:color w:val="231F20"/>
          <w:w w:val="95"/>
          <w:sz w:val="24"/>
          <w:szCs w:val="24"/>
        </w:rPr>
        <w:t>аудитории сверстников.</w:t>
      </w:r>
    </w:p>
    <w:p w:rsidR="0017003A" w:rsidRPr="0017003A" w:rsidRDefault="0017003A" w:rsidP="0017003A">
      <w:pPr>
        <w:rPr>
          <w:rFonts w:asciiTheme="minorHAnsi" w:hAnsiTheme="minorHAnsi" w:cstheme="minorHAnsi"/>
          <w:sz w:val="20"/>
          <w:szCs w:val="20"/>
        </w:rPr>
      </w:pPr>
    </w:p>
    <w:p w:rsidR="0017003A" w:rsidRPr="0017003A" w:rsidRDefault="0017003A">
      <w:pPr>
        <w:spacing w:line="274" w:lineRule="auto"/>
        <w:ind w:left="260"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06C5B" w:rsidRPr="0017003A" w:rsidRDefault="00E06C5B">
      <w:pPr>
        <w:spacing w:line="274" w:lineRule="auto"/>
        <w:ind w:left="260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17" w:lineRule="exact"/>
        <w:rPr>
          <w:rFonts w:asciiTheme="minorHAnsi" w:hAnsiTheme="minorHAnsi" w:cstheme="minorHAnsi"/>
          <w:sz w:val="20"/>
          <w:szCs w:val="20"/>
        </w:rPr>
      </w:pPr>
    </w:p>
    <w:p w:rsidR="007D6A11" w:rsidRPr="0017003A" w:rsidRDefault="007D6A11" w:rsidP="00196FBF">
      <w:pPr>
        <w:tabs>
          <w:tab w:val="left" w:pos="968"/>
        </w:tabs>
        <w:spacing w:line="236" w:lineRule="auto"/>
        <w:jc w:val="both"/>
        <w:rPr>
          <w:rFonts w:asciiTheme="minorHAnsi" w:eastAsia="Century Schoolbook" w:hAnsiTheme="minorHAnsi" w:cstheme="minorHAnsi"/>
        </w:rPr>
        <w:sectPr w:rsidR="007D6A11" w:rsidRPr="0017003A">
          <w:pgSz w:w="11900" w:h="16838"/>
          <w:pgMar w:top="1130" w:right="846" w:bottom="268" w:left="1440" w:header="0" w:footer="0" w:gutter="0"/>
          <w:cols w:space="720" w:equalWidth="0">
            <w:col w:w="9620"/>
          </w:cols>
        </w:sectPr>
      </w:pPr>
    </w:p>
    <w:p w:rsidR="00CA2CFF" w:rsidRPr="0017003A" w:rsidRDefault="00CA2CFF">
      <w:pPr>
        <w:spacing w:line="245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119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>
      <w:pPr>
        <w:spacing w:line="119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271"/>
        <w:gridCol w:w="2250"/>
        <w:gridCol w:w="2693"/>
      </w:tblGrid>
      <w:tr w:rsidR="007919D4" w:rsidRPr="0017003A" w:rsidTr="007D6A11"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bookmarkStart w:id="0" w:name="_Hlk82423418"/>
            <w:r w:rsidRPr="0017003A">
              <w:rPr>
                <w:rFonts w:asciiTheme="minorHAnsi" w:hAnsiTheme="minorHAnsi" w:cstheme="minorHAnsi"/>
                <w:lang w:eastAsia="en-US"/>
              </w:rPr>
              <w:t xml:space="preserve">Раздел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7003A">
              <w:rPr>
                <w:rFonts w:asciiTheme="minorHAnsi" w:hAnsiTheme="minorHAnsi" w:cstheme="minorHAnsi"/>
                <w:b/>
                <w:lang w:eastAsia="en-US"/>
              </w:rPr>
              <w:t>Часы</w:t>
            </w:r>
          </w:p>
        </w:tc>
      </w:tr>
      <w:tr w:rsidR="007919D4" w:rsidRPr="0017003A" w:rsidTr="007D6A11"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D4" w:rsidRPr="0017003A" w:rsidRDefault="007919D4" w:rsidP="007D6A11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7003A">
              <w:rPr>
                <w:rFonts w:asciiTheme="minorHAnsi" w:hAnsiTheme="minorHAnsi" w:cstheme="minorHAnsi"/>
                <w:lang w:eastAsia="en-US"/>
              </w:rPr>
              <w:t>Общее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7003A">
              <w:rPr>
                <w:rFonts w:asciiTheme="minorHAnsi" w:hAnsiTheme="minorHAnsi" w:cstheme="minorHAnsi"/>
                <w:lang w:eastAsia="en-US"/>
              </w:rPr>
              <w:t>Из общего количества часов</w:t>
            </w:r>
          </w:p>
        </w:tc>
      </w:tr>
      <w:tr w:rsidR="007919D4" w:rsidRPr="0017003A" w:rsidTr="007D6A11"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D4" w:rsidRPr="0017003A" w:rsidRDefault="007919D4" w:rsidP="007D6A11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c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7003A">
              <w:rPr>
                <w:rFonts w:asciiTheme="minorHAnsi" w:hAnsiTheme="minorHAnsi" w:cstheme="minorHAnsi"/>
                <w:lang w:eastAsia="en-US"/>
              </w:rPr>
              <w:t>Лабораторные работы</w:t>
            </w: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Style w:val="a9"/>
                <w:rFonts w:asciiTheme="minorHAnsi" w:hAnsiTheme="minorHAnsi" w:cstheme="minorHAnsi"/>
              </w:rPr>
              <w:t xml:space="preserve"> Раздел 1.  Глава1.Свидетельства э</w:t>
            </w:r>
            <w:r w:rsidR="007919D4" w:rsidRPr="0017003A">
              <w:rPr>
                <w:rStyle w:val="a9"/>
                <w:rFonts w:asciiTheme="minorHAnsi" w:hAnsiTheme="minorHAnsi" w:cstheme="minorHAnsi"/>
              </w:rPr>
              <w:t xml:space="preserve">волюция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>Глава 2. Факторы эволюции.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proofErr w:type="spellStart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Лр</w:t>
            </w:r>
            <w:proofErr w:type="spellEnd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 xml:space="preserve"> №1,2,3.</w:t>
            </w: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Fonts w:asciiTheme="minorHAnsi" w:hAnsiTheme="minorHAnsi" w:cstheme="minorHAnsi"/>
                <w:szCs w:val="24"/>
              </w:rPr>
              <w:t xml:space="preserve">Глава3. </w:t>
            </w:r>
            <w:r w:rsidR="007D6A11" w:rsidRPr="0017003A">
              <w:rPr>
                <w:rFonts w:asciiTheme="minorHAnsi" w:hAnsiTheme="minorHAnsi" w:cstheme="minorHAnsi"/>
                <w:szCs w:val="24"/>
              </w:rPr>
              <w:t>Возникновение и развитие жизни на Земле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D6A11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proofErr w:type="gramStart"/>
            <w:r w:rsidRPr="0017003A">
              <w:rPr>
                <w:rStyle w:val="a9"/>
                <w:rFonts w:asciiTheme="minorHAnsi" w:hAnsiTheme="minorHAnsi" w:cstheme="minorHAnsi"/>
              </w:rPr>
              <w:t>Глава4.Происхождение  человека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7919D4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Fonts w:asciiTheme="minorHAnsi" w:eastAsia="Times New Roman" w:hAnsiTheme="minorHAnsi" w:cstheme="minorHAnsi"/>
                <w:b/>
                <w:bCs/>
                <w:w w:val="99"/>
                <w:sz w:val="24"/>
                <w:szCs w:val="24"/>
              </w:rPr>
              <w:t xml:space="preserve">Раздел </w:t>
            </w:r>
            <w:proofErr w:type="gramStart"/>
            <w:r w:rsidRPr="0017003A">
              <w:rPr>
                <w:rFonts w:asciiTheme="minorHAnsi" w:eastAsia="Times New Roman" w:hAnsiTheme="minorHAnsi" w:cstheme="minorHAnsi"/>
                <w:b/>
                <w:bCs/>
                <w:w w:val="99"/>
                <w:sz w:val="24"/>
                <w:szCs w:val="24"/>
              </w:rPr>
              <w:t>2.Экосистемы</w:t>
            </w:r>
            <w:proofErr w:type="gramEnd"/>
            <w:r w:rsidRPr="0017003A">
              <w:rPr>
                <w:rFonts w:asciiTheme="minorHAnsi" w:eastAsia="Times New Roman" w:hAnsiTheme="minorHAnsi" w:cstheme="minorHAnsi"/>
                <w:b/>
                <w:bCs/>
                <w:w w:val="99"/>
                <w:sz w:val="24"/>
                <w:szCs w:val="24"/>
              </w:rPr>
              <w:t>. Глава5. Организмы и окружающая среда.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proofErr w:type="spellStart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Практ</w:t>
            </w:r>
            <w:proofErr w:type="spellEnd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.\раб. № 1,2</w:t>
            </w: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Глава 6. </w:t>
            </w:r>
            <w:r w:rsidR="007919D4" w:rsidRPr="001700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Биосфера</w:t>
            </w:r>
            <w:r w:rsidRPr="001700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D53A40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Style w:val="a9"/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proofErr w:type="spellStart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Прак</w:t>
            </w:r>
            <w:proofErr w:type="spellEnd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.\раб №3</w:t>
            </w:r>
          </w:p>
        </w:tc>
      </w:tr>
      <w:tr w:rsidR="007919D4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D4" w:rsidRPr="0017003A" w:rsidRDefault="00A10DCD" w:rsidP="007D6A11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Глава </w:t>
            </w:r>
            <w:proofErr w:type="gramStart"/>
            <w:r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>7.Биологические</w:t>
            </w:r>
            <w:proofErr w:type="gramEnd"/>
            <w:r w:rsidR="005C278C"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>основы охраны природы</w:t>
            </w:r>
            <w:r w:rsidR="00D53A40"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D53A40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proofErr w:type="spellStart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Практ</w:t>
            </w:r>
            <w:proofErr w:type="spellEnd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\раб №4</w:t>
            </w:r>
          </w:p>
        </w:tc>
      </w:tr>
      <w:tr w:rsidR="00D53A40" w:rsidRPr="0017003A" w:rsidTr="007D6A1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40" w:rsidRPr="0017003A" w:rsidRDefault="00D53A40" w:rsidP="007D6A11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eastAsia="Times New Roman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0" w:rsidRPr="0017003A" w:rsidRDefault="00D53A40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</w:rPr>
            </w:pPr>
            <w:r w:rsidRPr="0017003A">
              <w:rPr>
                <w:rStyle w:val="a9"/>
                <w:rFonts w:asciiTheme="minorHAnsi" w:hAnsiTheme="minorHAnsi" w:cstheme="minorHAnsi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40" w:rsidRPr="0017003A" w:rsidRDefault="00D53A40" w:rsidP="007D6A11">
            <w:pPr>
              <w:pStyle w:val="a4"/>
              <w:spacing w:line="276" w:lineRule="auto"/>
              <w:rPr>
                <w:rStyle w:val="a9"/>
                <w:rFonts w:asciiTheme="minorHAnsi" w:hAnsiTheme="minorHAnsi" w:cstheme="minorHAnsi"/>
                <w:b w:val="0"/>
              </w:rPr>
            </w:pPr>
            <w:r w:rsidRPr="0017003A">
              <w:rPr>
                <w:rStyle w:val="a9"/>
                <w:rFonts w:asciiTheme="minorHAnsi" w:hAnsiTheme="minorHAnsi" w:cstheme="minorHAnsi"/>
                <w:b w:val="0"/>
              </w:rPr>
              <w:t xml:space="preserve">л\р-3; </w:t>
            </w:r>
            <w:proofErr w:type="spellStart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пр</w:t>
            </w:r>
            <w:proofErr w:type="spellEnd"/>
            <w:r w:rsidRPr="0017003A">
              <w:rPr>
                <w:rStyle w:val="a9"/>
                <w:rFonts w:asciiTheme="minorHAnsi" w:hAnsiTheme="minorHAnsi" w:cstheme="minorHAnsi"/>
                <w:b w:val="0"/>
              </w:rPr>
              <w:t>\р -4</w:t>
            </w:r>
          </w:p>
        </w:tc>
      </w:tr>
      <w:bookmarkEnd w:id="0"/>
    </w:tbl>
    <w:p w:rsidR="007919D4" w:rsidRPr="0017003A" w:rsidRDefault="007919D4" w:rsidP="007919D4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7919D4" w:rsidRPr="0017003A" w:rsidRDefault="007919D4" w:rsidP="007919D4">
      <w:pPr>
        <w:ind w:left="18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7919D4" w:rsidRPr="0017003A" w:rsidRDefault="007919D4" w:rsidP="007919D4">
      <w:pPr>
        <w:ind w:left="18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7919D4" w:rsidRPr="0017003A" w:rsidRDefault="007919D4" w:rsidP="007919D4">
      <w:pPr>
        <w:ind w:left="18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7919D4" w:rsidRPr="0017003A" w:rsidRDefault="007919D4" w:rsidP="007919D4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7919D4" w:rsidRPr="0017003A" w:rsidRDefault="007919D4" w:rsidP="00765A84">
      <w:pPr>
        <w:rPr>
          <w:rFonts w:asciiTheme="minorHAnsi" w:hAnsiTheme="minorHAnsi" w:cstheme="minorHAnsi"/>
          <w:color w:val="FF0000"/>
          <w:sz w:val="20"/>
          <w:szCs w:val="20"/>
        </w:rPr>
      </w:pPr>
      <w:bookmarkStart w:id="1" w:name="_Hlk82423464"/>
      <w:r w:rsidRPr="0017003A">
        <w:rPr>
          <w:rFonts w:asciiTheme="minorHAnsi" w:eastAsia="Times New Roman" w:hAnsiTheme="minorHAnsi" w:cstheme="minorHAnsi"/>
        </w:rPr>
        <w:t>КАЛЕНДАРНО – ТЕМАТИЧЕСКОЕ ПЛАНИРОВАНИЕ</w:t>
      </w:r>
    </w:p>
    <w:p w:rsidR="007919D4" w:rsidRPr="0017003A" w:rsidRDefault="007919D4" w:rsidP="007919D4">
      <w:pPr>
        <w:spacing w:line="184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17"/>
        <w:gridCol w:w="1698"/>
        <w:gridCol w:w="1558"/>
      </w:tblGrid>
      <w:tr w:rsidR="007919D4" w:rsidRPr="00DF271D" w:rsidTr="00DF271D">
        <w:trPr>
          <w:trHeight w:val="932"/>
        </w:trPr>
        <w:tc>
          <w:tcPr>
            <w:tcW w:w="1134" w:type="dxa"/>
            <w:vAlign w:val="bottom"/>
          </w:tcPr>
          <w:p w:rsidR="007919D4" w:rsidRPr="00DF271D" w:rsidRDefault="007919D4" w:rsidP="007D6A1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№</w:t>
            </w:r>
          </w:p>
          <w:p w:rsidR="007919D4" w:rsidRPr="00DF271D" w:rsidRDefault="007919D4" w:rsidP="007D6A1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4817" w:type="dxa"/>
            <w:vAlign w:val="bottom"/>
          </w:tcPr>
          <w:p w:rsidR="007919D4" w:rsidRPr="00DF271D" w:rsidRDefault="007919D4" w:rsidP="007D6A11">
            <w:pPr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98" w:type="dxa"/>
            <w:vAlign w:val="bottom"/>
          </w:tcPr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Плановые</w:t>
            </w:r>
          </w:p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сроки</w:t>
            </w:r>
          </w:p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прохождения</w:t>
            </w:r>
          </w:p>
        </w:tc>
        <w:tc>
          <w:tcPr>
            <w:tcW w:w="1558" w:type="dxa"/>
            <w:vAlign w:val="bottom"/>
          </w:tcPr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Фактические</w:t>
            </w:r>
          </w:p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сроки (и\или</w:t>
            </w:r>
          </w:p>
          <w:p w:rsidR="007919D4" w:rsidRPr="00DF271D" w:rsidRDefault="007919D4" w:rsidP="007D6A1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коррекция)</w:t>
            </w:r>
          </w:p>
        </w:tc>
      </w:tr>
      <w:tr w:rsidR="007919D4" w:rsidRPr="00DF271D" w:rsidTr="007D6A11">
        <w:trPr>
          <w:trHeight w:val="263"/>
        </w:trPr>
        <w:tc>
          <w:tcPr>
            <w:tcW w:w="9207" w:type="dxa"/>
            <w:gridSpan w:val="4"/>
            <w:vAlign w:val="bottom"/>
          </w:tcPr>
          <w:p w:rsidR="007919D4" w:rsidRPr="00DF271D" w:rsidRDefault="00D53A40" w:rsidP="007D6A11">
            <w:pPr>
              <w:rPr>
                <w:rStyle w:val="a9"/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Style w:val="a9"/>
                <w:rFonts w:asciiTheme="minorHAnsi" w:hAnsiTheme="minorHAnsi" w:cstheme="minorHAnsi"/>
                <w:sz w:val="24"/>
                <w:szCs w:val="24"/>
              </w:rPr>
              <w:t>Раздел 1. Эволюция.  Глава 1. Свидетельства эволюции. (3</w:t>
            </w:r>
            <w:r w:rsidR="007919D4" w:rsidRPr="00DF271D">
              <w:rPr>
                <w:rStyle w:val="a9"/>
                <w:rFonts w:asciiTheme="minorHAnsi" w:hAnsiTheme="minorHAnsi" w:cstheme="minorHAnsi"/>
                <w:sz w:val="24"/>
                <w:szCs w:val="24"/>
              </w:rPr>
              <w:t>часа)</w:t>
            </w:r>
          </w:p>
        </w:tc>
      </w:tr>
      <w:tr w:rsidR="00C4022D" w:rsidRPr="00DF271D" w:rsidTr="00DF271D">
        <w:trPr>
          <w:trHeight w:val="260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0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1(1)</w:t>
            </w:r>
          </w:p>
          <w:p w:rsidR="00C4022D" w:rsidRPr="00DF271D" w:rsidRDefault="00C4022D" w:rsidP="00C4022D">
            <w:pPr>
              <w:spacing w:line="260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0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Возникновение и развитие эволюционной биологии.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02.09-06.09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17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 2(2)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Молекулярные свидетельства и доказательства эволюции.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09.09-13.09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 3(3)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Палеонтологические </w:t>
            </w:r>
            <w:proofErr w:type="gramStart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и  биогеографические</w:t>
            </w:r>
            <w:proofErr w:type="gramEnd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доказательства эволюции.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4(1)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71D"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  <w:t>Популяционная структура вида. л\р №1 «Морфо               логические особенности растений различных               видов»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4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5(2).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Наследственная изменчивость- исходный материал для эволюции. л\р №2 «Изменчивость организмов»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30.09-04.10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 6(3)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Направленные и случайные изменения генофондов в ряду поколений. 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4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(4)</w:t>
            </w:r>
          </w:p>
          <w:p w:rsidR="00C4022D" w:rsidRPr="00DF271D" w:rsidRDefault="00C4022D" w:rsidP="00C4022D">
            <w:pPr>
              <w:spacing w:line="264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14.10-18.10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9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 8</w:t>
            </w: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(5). 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Возникновение адаптаций в результате естественного отбора. л\Р №3.» Приспособленность и ароморфозы у растений».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21.10-25.10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9(6)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Видообразование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05.11-08.11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Прямые наблюдения процесса эволюции.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50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11(8)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Макроэволюция.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18.11-22.11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12(1)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Современная  представления</w:t>
            </w:r>
            <w:proofErr w:type="gramEnd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о возникновении </w:t>
            </w:r>
          </w:p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жизни.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13(2)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Основные этапы развития жизни. </w:t>
            </w:r>
            <w:proofErr w:type="spellStart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Разитие</w:t>
            </w:r>
            <w:proofErr w:type="spellEnd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 жизни в Криптозое                                                                                  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jc w:val="both"/>
              <w:rPr>
                <w:rStyle w:val="a6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71D">
              <w:rPr>
                <w:rStyle w:val="a6"/>
                <w:rFonts w:asciiTheme="minorHAnsi" w:hAnsiTheme="minorHAnsi" w:cstheme="minorHAnsi"/>
                <w:b w:val="0"/>
                <w:sz w:val="24"/>
                <w:szCs w:val="24"/>
              </w:rPr>
              <w:t>14(3)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pStyle w:val="a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271D">
              <w:rPr>
                <w:rStyle w:val="a6"/>
                <w:rFonts w:asciiTheme="minorHAnsi" w:hAnsiTheme="minorHAnsi" w:cstheme="minorHAnsi"/>
                <w:b w:val="0"/>
                <w:sz w:val="24"/>
                <w:szCs w:val="24"/>
              </w:rPr>
              <w:t>Развитие жизни в Палеозое и Мезозое.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78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4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15(4)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Разитие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жизни в Кайнозое.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16.12-20.12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280"/>
        </w:trPr>
        <w:tc>
          <w:tcPr>
            <w:tcW w:w="1134" w:type="dxa"/>
            <w:vAlign w:val="bottom"/>
          </w:tcPr>
          <w:p w:rsidR="00C4022D" w:rsidRPr="00DF271D" w:rsidRDefault="00C4022D" w:rsidP="00C4022D">
            <w:pPr>
              <w:spacing w:line="264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16(5).</w:t>
            </w:r>
          </w:p>
        </w:tc>
        <w:tc>
          <w:tcPr>
            <w:tcW w:w="4817" w:type="dxa"/>
            <w:vAlign w:val="bottom"/>
          </w:tcPr>
          <w:p w:rsidR="00C4022D" w:rsidRPr="00DF271D" w:rsidRDefault="00C4022D" w:rsidP="00C4022D">
            <w:pPr>
              <w:spacing w:line="264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Многообразие органического мира.</w:t>
            </w:r>
          </w:p>
        </w:tc>
        <w:tc>
          <w:tcPr>
            <w:tcW w:w="1698" w:type="dxa"/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23.12-27.12</w:t>
            </w:r>
          </w:p>
        </w:tc>
        <w:tc>
          <w:tcPr>
            <w:tcW w:w="1558" w:type="dxa"/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jc w:val="both"/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 w:rsidRPr="00DF271D"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mallCaps w:val="0"/>
                <w:spacing w:val="0"/>
                <w:sz w:val="24"/>
                <w:szCs w:val="24"/>
              </w:rPr>
              <w:t xml:space="preserve"> 17(1)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Происхождение человека. Предки человека.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13.01-17.01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18(2)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Первые представители рода </w:t>
            </w: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Номо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. Появление человека разумного.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64" w:lineRule="exact"/>
              <w:ind w:left="100"/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71D"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  <w:t>19(3)</w:t>
            </w:r>
          </w:p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64" w:lineRule="exact"/>
              <w:ind w:left="100"/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71D">
              <w:rPr>
                <w:rStyle w:val="a9"/>
                <w:rFonts w:asciiTheme="minorHAnsi" w:hAnsiTheme="minorHAnsi" w:cstheme="minorHAnsi"/>
                <w:b w:val="0"/>
                <w:sz w:val="24"/>
                <w:szCs w:val="24"/>
              </w:rPr>
              <w:t xml:space="preserve"> Факторы эволюции человека. Эволюция                современного человека.   </w:t>
            </w:r>
          </w:p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20(1)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Взаимоотношения организмов и среды. </w:t>
            </w: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Пр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\р №1</w:t>
            </w:r>
          </w:p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Оценка влияния температуры воздуха на человека.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03.02.07.02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21(2)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Популяция в </w:t>
            </w:r>
            <w:proofErr w:type="gram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экосистеме..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10.02-14.02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22(3)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Экологическая ниша и межвидовые отношения.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23(4)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Сообщества и экосистемы.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25(5)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Экосистема: устройство и динамика. </w:t>
            </w: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Пр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\р №2. Аквариум как модель экосистемы.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26(6)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Бтоценоз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биогеоценоз.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10.03-14.03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27(7)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Влияние человека на экосистемы.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28 (1)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Биосфера и биомы.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31.03-04.04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29(2)       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Живое вещество и биохимические                                                                        круговороты в биосфере.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30(3)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hAnsiTheme="minorHAnsi" w:cstheme="minorHAnsi"/>
                <w:sz w:val="24"/>
                <w:szCs w:val="24"/>
              </w:rPr>
              <w:t xml:space="preserve">Биосфера и человек. </w:t>
            </w:r>
            <w:proofErr w:type="spellStart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Пр</w:t>
            </w:r>
            <w:proofErr w:type="spellEnd"/>
            <w:r w:rsidRPr="00DF271D">
              <w:rPr>
                <w:rFonts w:asciiTheme="minorHAnsi" w:hAnsiTheme="minorHAnsi" w:cstheme="minorHAnsi"/>
                <w:sz w:val="24"/>
                <w:szCs w:val="24"/>
              </w:rPr>
              <w:t>\р №3 Сравнительная характеристика природных и нарушенных экосистем.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31(1)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Человечество в </w:t>
            </w:r>
            <w:proofErr w:type="gram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биосфере  Земли</w:t>
            </w:r>
            <w:proofErr w:type="gram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. Охрана видов и популяций.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32(2)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Охрана  экосистем</w:t>
            </w:r>
            <w:proofErr w:type="gram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28.04-30.04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33.(3)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Биологический мониторинг.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05.05-07.05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22D" w:rsidRPr="00DF271D" w:rsidTr="00DF271D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34(4)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spacing w:line="258" w:lineRule="exact"/>
              <w:ind w:left="1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Биоиндикация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Пр</w:t>
            </w:r>
            <w:proofErr w:type="spell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\р №4 Выявление некроза у </w:t>
            </w:r>
            <w:proofErr w:type="gram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листьев  </w:t>
            </w:r>
            <w:proofErr w:type="spellStart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хлорофитума</w:t>
            </w:r>
            <w:proofErr w:type="spellEnd"/>
            <w:proofErr w:type="gramEnd"/>
            <w:r w:rsidRPr="00DF271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D" w:rsidRDefault="00C4022D" w:rsidP="00C4022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2D" w:rsidRPr="00DF271D" w:rsidRDefault="00C4022D" w:rsidP="00C40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19D4" w:rsidRDefault="00BA44B3" w:rsidP="007919D4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A44B3" w:rsidRPr="0017003A" w:rsidRDefault="00BA44B3" w:rsidP="007919D4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</w:p>
    <w:p w:rsidR="007919D4" w:rsidRPr="0017003A" w:rsidRDefault="007919D4" w:rsidP="007919D4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>График прохождения контрольных работ и(или) практической части программы по биологии в 11 классе.</w:t>
      </w:r>
    </w:p>
    <w:p w:rsidR="007919D4" w:rsidRPr="0017003A" w:rsidRDefault="007919D4" w:rsidP="007919D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a"/>
        <w:tblW w:w="9120" w:type="dxa"/>
        <w:tblLayout w:type="fixed"/>
        <w:tblLook w:val="04A0" w:firstRow="1" w:lastRow="0" w:firstColumn="1" w:lastColumn="0" w:noHBand="0" w:noVBand="1"/>
      </w:tblPr>
      <w:tblGrid>
        <w:gridCol w:w="2943"/>
        <w:gridCol w:w="1123"/>
        <w:gridCol w:w="1276"/>
        <w:gridCol w:w="1134"/>
        <w:gridCol w:w="1403"/>
        <w:gridCol w:w="1241"/>
      </w:tblGrid>
      <w:tr w:rsidR="007919D4" w:rsidRPr="0017003A" w:rsidTr="007D6A1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Перечень работ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Количество работ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</w:tr>
      <w:tr w:rsidR="007919D4" w:rsidRPr="0017003A" w:rsidTr="007D6A1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D4" w:rsidRPr="0017003A" w:rsidRDefault="007919D4" w:rsidP="007D6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3 четверть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четверть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9D4" w:rsidRPr="0017003A" w:rsidTr="007D6A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BA44B3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919D4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7B0AC3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003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BA44B3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4" w:rsidRPr="0017003A" w:rsidRDefault="00BA44B3" w:rsidP="007D6A1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BA44B3" w:rsidRDefault="00BA44B3" w:rsidP="007919D4">
      <w:pPr>
        <w:ind w:left="2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2" w:name="_GoBack"/>
      <w:bookmarkEnd w:id="1"/>
      <w:bookmarkEnd w:id="2"/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b/>
          <w:bCs/>
          <w:sz w:val="24"/>
          <w:szCs w:val="24"/>
        </w:rPr>
        <w:t>Материально-техническое обеспечение:</w:t>
      </w:r>
    </w:p>
    <w:p w:rsidR="007919D4" w:rsidRPr="0017003A" w:rsidRDefault="007919D4" w:rsidP="007919D4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1). Биология: Школьная энциклопедия. М.: Большая Российская энциклопедия, 2004.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2). Воробьев Ф. И. Эволюционное учение: вчера, сегодня... М.: Просвещение, 1995.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3). Иорданский Н. Н. Эволюция жизни. М.: Академия, 2001</w:t>
      </w:r>
      <w:r w:rsidRPr="0017003A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4). 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Криксунов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Е.А., Пасечник В. В. Экология. 10 (11) класс: учебник для</w:t>
      </w:r>
    </w:p>
    <w:p w:rsidR="007919D4" w:rsidRPr="0017003A" w:rsidRDefault="007919D4" w:rsidP="007919D4">
      <w:pPr>
        <w:spacing w:line="43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общеобразовательных учреждений. М.: Дрофа, любое издание, начиная с 2007 г.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5). Медников Б. М. Биология: Формы и уровни жизни. М.: Просвещение, 1995.</w:t>
      </w:r>
    </w:p>
    <w:p w:rsidR="007919D4" w:rsidRPr="0017003A" w:rsidRDefault="007919D4" w:rsidP="007919D4">
      <w:pPr>
        <w:spacing w:line="255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spacing w:line="265" w:lineRule="auto"/>
        <w:ind w:left="260" w:right="200"/>
        <w:rPr>
          <w:rFonts w:asciiTheme="minorHAnsi" w:eastAsia="Times New Roman" w:hAnsiTheme="minorHAnsi" w:cstheme="minorHAnsi"/>
          <w:sz w:val="24"/>
          <w:szCs w:val="24"/>
        </w:rPr>
      </w:pPr>
    </w:p>
    <w:p w:rsidR="007919D4" w:rsidRPr="0017003A" w:rsidRDefault="007919D4" w:rsidP="007919D4">
      <w:pPr>
        <w:spacing w:line="265" w:lineRule="auto"/>
        <w:ind w:left="260" w:right="200"/>
        <w:rPr>
          <w:rFonts w:asciiTheme="minorHAnsi" w:eastAsia="Times New Roman" w:hAnsiTheme="minorHAnsi" w:cstheme="minorHAnsi"/>
          <w:sz w:val="24"/>
          <w:szCs w:val="24"/>
        </w:rPr>
      </w:pPr>
    </w:p>
    <w:p w:rsidR="007919D4" w:rsidRPr="0017003A" w:rsidRDefault="007919D4" w:rsidP="007919D4">
      <w:pPr>
        <w:spacing w:line="265" w:lineRule="auto"/>
        <w:ind w:left="260" w:right="200"/>
        <w:rPr>
          <w:rFonts w:asciiTheme="minorHAnsi" w:eastAsia="Times New Roman" w:hAnsiTheme="minorHAnsi" w:cstheme="minorHAnsi"/>
          <w:sz w:val="24"/>
          <w:szCs w:val="24"/>
        </w:rPr>
      </w:pPr>
    </w:p>
    <w:p w:rsidR="007919D4" w:rsidRPr="0017003A" w:rsidRDefault="007919D4" w:rsidP="007919D4">
      <w:pPr>
        <w:spacing w:line="265" w:lineRule="auto"/>
        <w:ind w:left="260" w:right="20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6). Яблоков А. Б., Юсуфов А. Г. Эволюционное учение (дарвинизм). 4-е изд. М.: Высшая школа, 1998.</w:t>
      </w:r>
    </w:p>
    <w:p w:rsidR="007919D4" w:rsidRPr="0017003A" w:rsidRDefault="007919D4" w:rsidP="007919D4">
      <w:pPr>
        <w:spacing w:line="214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7). Батуев А.С., 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Гуленкова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М.А., 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Еленевский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А.Г. Биология: Большой справочник для</w:t>
      </w:r>
    </w:p>
    <w:p w:rsidR="007919D4" w:rsidRPr="0017003A" w:rsidRDefault="007919D4" w:rsidP="007919D4">
      <w:pPr>
        <w:spacing w:line="41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школьников и поступающих в вузы. М.: Дрофа, 20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4.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8).  </w:t>
      </w: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Болгова  И.В.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Сборник  задач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по  Общей  биологии  для  поступающих  в  вузы.  М.:</w:t>
      </w:r>
    </w:p>
    <w:p w:rsidR="007919D4" w:rsidRPr="0017003A" w:rsidRDefault="007919D4" w:rsidP="007919D4">
      <w:pPr>
        <w:spacing w:line="43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«Оникс 21 век» «Мир и образование», 20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9). Лернер Г.И. Общая биология. Поурочные тесты и задания. М.: «Аквариум», 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2020</w:t>
      </w:r>
    </w:p>
    <w:p w:rsidR="007919D4" w:rsidRPr="0017003A" w:rsidRDefault="007919D4" w:rsidP="007919D4">
      <w:pPr>
        <w:spacing w:line="255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tabs>
          <w:tab w:val="left" w:pos="649"/>
        </w:tabs>
        <w:spacing w:line="264" w:lineRule="auto"/>
        <w:ind w:left="262" w:right="20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10).Пименов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А.В., Пименова И.Н. Биология. Дидактические материалы к разделу «Общая биология». М.: «Издательство НЦ ЭНАС», 2004.</w:t>
      </w:r>
    </w:p>
    <w:p w:rsidR="007919D4" w:rsidRPr="0017003A" w:rsidRDefault="007919D4" w:rsidP="007919D4">
      <w:pPr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spacing w:line="264" w:lineRule="auto"/>
        <w:ind w:left="260" w:right="2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11).Таблицы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>: «Многообразие приспособлений. Класс Птицы», «Выход позвоночных из воды на сушу», «Клетка», «Митоз»</w:t>
      </w:r>
    </w:p>
    <w:p w:rsidR="007919D4" w:rsidRPr="0017003A" w:rsidRDefault="007919D4" w:rsidP="007919D4">
      <w:pPr>
        <w:spacing w:line="226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tabs>
          <w:tab w:val="left" w:pos="640"/>
        </w:tabs>
        <w:spacing w:line="440" w:lineRule="auto"/>
        <w:ind w:right="4380"/>
        <w:rPr>
          <w:rFonts w:asciiTheme="minorHAnsi" w:eastAsia="Times New Roman" w:hAnsiTheme="minorHAnsi" w:cstheme="minorHAnsi"/>
          <w:sz w:val="24"/>
          <w:szCs w:val="24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12).Динамическая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модель «Митоз»</w:t>
      </w:r>
    </w:p>
    <w:p w:rsidR="007919D4" w:rsidRPr="0017003A" w:rsidRDefault="007919D4" w:rsidP="007919D4">
      <w:pPr>
        <w:spacing w:line="1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7919D4" w:rsidRPr="0017003A" w:rsidRDefault="007919D4" w:rsidP="007919D4">
      <w:pPr>
        <w:tabs>
          <w:tab w:val="left" w:pos="64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13).Модель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>-аппликация «Перекрёст хромосом»</w:t>
      </w:r>
    </w:p>
    <w:p w:rsidR="007919D4" w:rsidRPr="0017003A" w:rsidRDefault="007919D4" w:rsidP="007919D4">
      <w:pPr>
        <w:spacing w:line="255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spacing w:line="264" w:lineRule="auto"/>
        <w:ind w:left="260" w:right="2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14). Коллекции «Минералы и горные породы», «Формы сохранности ископаемых растений и животных», «Палеонтологическая коллекция»</w:t>
      </w:r>
    </w:p>
    <w:p w:rsidR="007919D4" w:rsidRPr="0017003A" w:rsidRDefault="007919D4" w:rsidP="007919D4">
      <w:pPr>
        <w:spacing w:line="216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15). Модель-аппликация «Биосинтез белка»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16). Динамическое пособие «Классификация растений и животных»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17). Модель ДНК</w:t>
      </w:r>
    </w:p>
    <w:p w:rsidR="007919D4" w:rsidRPr="0017003A" w:rsidRDefault="007919D4" w:rsidP="007919D4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18). Коллекция «Примеры приспособительной окраски и формы у насекомых»</w:t>
      </w:r>
    </w:p>
    <w:p w:rsidR="007919D4" w:rsidRPr="0017003A" w:rsidRDefault="007919D4" w:rsidP="007919D4">
      <w:pPr>
        <w:spacing w:line="243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19). Барельефная демонстрационная модель «Строение яйца птицы»</w:t>
      </w:r>
    </w:p>
    <w:p w:rsidR="007919D4" w:rsidRPr="0017003A" w:rsidRDefault="007919D4" w:rsidP="007919D4">
      <w:pPr>
        <w:spacing w:line="255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spacing w:line="264" w:lineRule="auto"/>
        <w:ind w:left="980" w:hanging="707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20). Биология. Основы общей биологии. 9 класс. Образовательный комплекс (электронное учебное издание). Фирма «1С», издательский центр «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>-Граф», 2007</w:t>
      </w:r>
    </w:p>
    <w:p w:rsidR="007919D4" w:rsidRPr="0017003A" w:rsidRDefault="007919D4" w:rsidP="007919D4">
      <w:pPr>
        <w:spacing w:line="213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21). Учебно-методический комплект «Сферы» 6-9 классы.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22). Микропрепараты темам курса Биология. Человек.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23).Видеомагнитофон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«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Тошиба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»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24). Телевизор «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Самсунг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»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lastRenderedPageBreak/>
        <w:t>25). Мультимедийный проектор LG</w:t>
      </w:r>
    </w:p>
    <w:p w:rsidR="007919D4" w:rsidRPr="0017003A" w:rsidRDefault="007919D4" w:rsidP="007919D4">
      <w:pPr>
        <w:spacing w:line="241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eastAsia="Times New Roman" w:hAnsiTheme="minorHAnsi" w:cstheme="minorHAnsi"/>
          <w:sz w:val="24"/>
          <w:szCs w:val="24"/>
        </w:rPr>
        <w:t>26). Мультимедийные презентации по всем темам курса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27).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Микроскопы</w:t>
      </w:r>
      <w:proofErr w:type="gramEnd"/>
      <w:r w:rsidR="00B11AEE">
        <w:rPr>
          <w:rFonts w:asciiTheme="minorHAnsi" w:eastAsia="Times New Roman" w:hAnsiTheme="minorHAnsi" w:cstheme="minorHAnsi"/>
          <w:sz w:val="24"/>
          <w:szCs w:val="24"/>
        </w:rPr>
        <w:t xml:space="preserve"> и 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11AEE">
        <w:rPr>
          <w:rFonts w:asciiTheme="minorHAnsi" w:eastAsia="Times New Roman" w:hAnsiTheme="minorHAnsi" w:cstheme="minorHAnsi"/>
          <w:sz w:val="24"/>
          <w:szCs w:val="24"/>
        </w:rPr>
        <w:t>м</w:t>
      </w:r>
      <w:r w:rsidRPr="0017003A">
        <w:rPr>
          <w:rFonts w:asciiTheme="minorHAnsi" w:eastAsia="Times New Roman" w:hAnsiTheme="minorHAnsi" w:cstheme="minorHAnsi"/>
          <w:sz w:val="24"/>
          <w:szCs w:val="24"/>
        </w:rPr>
        <w:t>икропрепараты по курсу Биология.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28).</w:t>
      </w:r>
      <w:r w:rsidRPr="0017003A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http://bio.1september.ru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– газета «Биология» - приложение к «1 сентября»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29).</w:t>
      </w:r>
      <w:r w:rsidRPr="0017003A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www.bio.nature.ru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– научные новости биологии</w:t>
      </w:r>
    </w:p>
    <w:p w:rsidR="007919D4" w:rsidRPr="0017003A" w:rsidRDefault="007919D4" w:rsidP="007919D4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30).</w:t>
      </w:r>
      <w:r w:rsidRPr="0017003A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www.edios.ru</w:t>
      </w:r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proofErr w:type="spellStart"/>
      <w:r w:rsidRPr="0017003A">
        <w:rPr>
          <w:rFonts w:asciiTheme="minorHAnsi" w:eastAsia="Times New Roman" w:hAnsiTheme="minorHAnsi" w:cstheme="minorHAnsi"/>
          <w:sz w:val="24"/>
          <w:szCs w:val="24"/>
        </w:rPr>
        <w:t>Эйдос</w:t>
      </w:r>
      <w:proofErr w:type="spell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– центр дистанционного образования</w:t>
      </w:r>
    </w:p>
    <w:p w:rsidR="007919D4" w:rsidRPr="0017003A" w:rsidRDefault="007919D4" w:rsidP="007919D4">
      <w:pPr>
        <w:spacing w:line="242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260"/>
        <w:rPr>
          <w:rFonts w:asciiTheme="minorHAnsi" w:hAnsiTheme="minorHAnsi" w:cstheme="minorHAnsi"/>
          <w:sz w:val="20"/>
          <w:szCs w:val="20"/>
        </w:rPr>
      </w:pPr>
      <w:proofErr w:type="gramStart"/>
      <w:r w:rsidRPr="0017003A">
        <w:rPr>
          <w:rFonts w:asciiTheme="minorHAnsi" w:eastAsia="Times New Roman" w:hAnsiTheme="minorHAnsi" w:cstheme="minorHAnsi"/>
          <w:sz w:val="24"/>
          <w:szCs w:val="24"/>
        </w:rPr>
        <w:t>31).</w:t>
      </w:r>
      <w:r w:rsidRPr="0017003A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www.km.ru/</w:t>
      </w:r>
      <w:proofErr w:type="spellStart"/>
      <w:r w:rsidRPr="0017003A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education</w:t>
      </w:r>
      <w:proofErr w:type="spellEnd"/>
      <w:proofErr w:type="gramEnd"/>
      <w:r w:rsidRPr="0017003A">
        <w:rPr>
          <w:rFonts w:asciiTheme="minorHAnsi" w:eastAsia="Times New Roman" w:hAnsiTheme="minorHAnsi" w:cstheme="minorHAnsi"/>
          <w:sz w:val="24"/>
          <w:szCs w:val="24"/>
        </w:rPr>
        <w:t xml:space="preserve"> - учебные материалы и словари на сайте «Кирилл и Мефодий»</w:t>
      </w:r>
    </w:p>
    <w:p w:rsidR="007919D4" w:rsidRPr="0017003A" w:rsidRDefault="007919D4" w:rsidP="007919D4">
      <w:pPr>
        <w:spacing w:line="361" w:lineRule="exact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ind w:left="142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919D4" w:rsidRPr="0017003A" w:rsidRDefault="007919D4" w:rsidP="007919D4">
      <w:pPr>
        <w:ind w:left="142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3" w:name="_Hlk82423519"/>
      <w:r w:rsidRPr="0017003A">
        <w:rPr>
          <w:rFonts w:asciiTheme="minorHAnsi" w:hAnsiTheme="minorHAnsi" w:cstheme="minorHAnsi"/>
          <w:b/>
          <w:sz w:val="28"/>
          <w:szCs w:val="28"/>
        </w:rPr>
        <w:t>СОГЛАСОВАНО</w:t>
      </w:r>
    </w:p>
    <w:p w:rsidR="007919D4" w:rsidRPr="0017003A" w:rsidRDefault="007919D4" w:rsidP="007919D4">
      <w:pPr>
        <w:ind w:left="142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Протокол заседания школьного</w:t>
      </w:r>
    </w:p>
    <w:p w:rsidR="007919D4" w:rsidRPr="0017003A" w:rsidRDefault="007919D4" w:rsidP="007919D4">
      <w:pPr>
        <w:ind w:left="142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методического объединения учителей</w:t>
      </w:r>
    </w:p>
    <w:p w:rsidR="007919D4" w:rsidRPr="0017003A" w:rsidRDefault="007919D4" w:rsidP="007919D4">
      <w:pPr>
        <w:tabs>
          <w:tab w:val="left" w:pos="2610"/>
        </w:tabs>
        <w:ind w:left="142"/>
        <w:rPr>
          <w:rFonts w:asciiTheme="minorHAnsi" w:hAnsiTheme="minorHAnsi" w:cstheme="minorHAnsi"/>
          <w:sz w:val="24"/>
          <w:szCs w:val="24"/>
          <w:u w:val="single"/>
        </w:rPr>
      </w:pPr>
      <w:r w:rsidRPr="0017003A">
        <w:rPr>
          <w:rFonts w:asciiTheme="minorHAnsi" w:hAnsiTheme="minorHAnsi" w:cstheme="minorHAnsi"/>
          <w:sz w:val="24"/>
          <w:szCs w:val="24"/>
          <w:u w:val="single"/>
        </w:rPr>
        <w:t>естественного цикла</w:t>
      </w:r>
      <w:r w:rsidRPr="0017003A">
        <w:rPr>
          <w:rFonts w:asciiTheme="minorHAnsi" w:hAnsiTheme="minorHAnsi" w:cstheme="minorHAnsi"/>
          <w:sz w:val="24"/>
          <w:szCs w:val="24"/>
          <w:u w:val="single"/>
        </w:rPr>
        <w:tab/>
        <w:t>___________</w:t>
      </w:r>
    </w:p>
    <w:p w:rsidR="007919D4" w:rsidRPr="0017003A" w:rsidRDefault="007919D4" w:rsidP="007919D4">
      <w:pPr>
        <w:tabs>
          <w:tab w:val="left" w:pos="2610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hAnsiTheme="minorHAnsi" w:cstheme="minorHAnsi"/>
          <w:sz w:val="20"/>
          <w:szCs w:val="20"/>
        </w:rPr>
        <w:t xml:space="preserve">            название цикла предметов</w:t>
      </w:r>
    </w:p>
    <w:p w:rsidR="007919D4" w:rsidRPr="0017003A" w:rsidRDefault="007919D4" w:rsidP="007919D4">
      <w:pPr>
        <w:tabs>
          <w:tab w:val="left" w:pos="2610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17003A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7919D4" w:rsidRPr="0017003A" w:rsidRDefault="007919D4" w:rsidP="007919D4">
      <w:pPr>
        <w:tabs>
          <w:tab w:val="left" w:pos="2610"/>
        </w:tabs>
        <w:ind w:left="142"/>
        <w:rPr>
          <w:rFonts w:asciiTheme="minorHAnsi" w:hAnsiTheme="minorHAnsi" w:cstheme="minorHAnsi"/>
          <w:sz w:val="20"/>
          <w:szCs w:val="20"/>
        </w:rPr>
      </w:pPr>
    </w:p>
    <w:p w:rsidR="007919D4" w:rsidRPr="0017003A" w:rsidRDefault="007919D4" w:rsidP="007919D4">
      <w:pPr>
        <w:tabs>
          <w:tab w:val="left" w:pos="3540"/>
        </w:tabs>
        <w:ind w:left="142"/>
        <w:rPr>
          <w:rFonts w:asciiTheme="minorHAnsi" w:hAnsiTheme="minorHAnsi" w:cstheme="minorHAnsi"/>
          <w:sz w:val="24"/>
          <w:szCs w:val="24"/>
        </w:rPr>
      </w:pPr>
      <w:r w:rsidRPr="0017003A">
        <w:rPr>
          <w:rFonts w:asciiTheme="minorHAnsi" w:hAnsiTheme="minorHAnsi" w:cstheme="minorHAnsi"/>
          <w:sz w:val="24"/>
          <w:szCs w:val="24"/>
        </w:rPr>
        <w:t>от _</w:t>
      </w:r>
      <w:r w:rsidRPr="0017003A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BA44B3">
        <w:rPr>
          <w:rFonts w:asciiTheme="minorHAnsi" w:hAnsiTheme="minorHAnsi" w:cstheme="minorHAnsi"/>
          <w:sz w:val="24"/>
          <w:szCs w:val="24"/>
          <w:u w:val="single"/>
        </w:rPr>
        <w:t>8</w:t>
      </w:r>
      <w:r w:rsidRPr="0017003A">
        <w:rPr>
          <w:rFonts w:asciiTheme="minorHAnsi" w:hAnsiTheme="minorHAnsi" w:cstheme="minorHAnsi"/>
          <w:sz w:val="24"/>
          <w:szCs w:val="24"/>
        </w:rPr>
        <w:t>__</w:t>
      </w:r>
      <w:r w:rsidRPr="0017003A">
        <w:rPr>
          <w:rFonts w:asciiTheme="minorHAnsi" w:hAnsiTheme="minorHAnsi" w:cstheme="minorHAnsi"/>
          <w:sz w:val="24"/>
          <w:szCs w:val="24"/>
          <w:u w:val="single"/>
        </w:rPr>
        <w:t>августа</w:t>
      </w:r>
      <w:r w:rsidR="007B0AC3" w:rsidRPr="0017003A">
        <w:rPr>
          <w:rFonts w:asciiTheme="minorHAnsi" w:hAnsiTheme="minorHAnsi" w:cstheme="minorHAnsi"/>
          <w:sz w:val="24"/>
          <w:szCs w:val="24"/>
        </w:rPr>
        <w:t>___ 20</w:t>
      </w:r>
      <w:r w:rsidR="0017003A">
        <w:rPr>
          <w:rFonts w:asciiTheme="minorHAnsi" w:hAnsiTheme="minorHAnsi" w:cstheme="minorHAnsi"/>
          <w:sz w:val="24"/>
          <w:szCs w:val="24"/>
        </w:rPr>
        <w:t>2</w:t>
      </w:r>
      <w:r w:rsidR="00B11AEE">
        <w:rPr>
          <w:rFonts w:asciiTheme="minorHAnsi" w:hAnsiTheme="minorHAnsi" w:cstheme="minorHAnsi"/>
          <w:sz w:val="24"/>
          <w:szCs w:val="24"/>
        </w:rPr>
        <w:t>4</w:t>
      </w:r>
      <w:r w:rsidRPr="0017003A">
        <w:rPr>
          <w:rFonts w:asciiTheme="minorHAnsi" w:hAnsiTheme="minorHAnsi" w:cstheme="minorHAnsi"/>
          <w:sz w:val="24"/>
          <w:szCs w:val="24"/>
        </w:rPr>
        <w:t>г.</w:t>
      </w:r>
    </w:p>
    <w:p w:rsidR="007919D4" w:rsidRPr="0017003A" w:rsidRDefault="007919D4" w:rsidP="007919D4">
      <w:pPr>
        <w:tabs>
          <w:tab w:val="left" w:pos="3540"/>
        </w:tabs>
        <w:ind w:left="142"/>
        <w:rPr>
          <w:rFonts w:asciiTheme="minorHAnsi" w:hAnsiTheme="minorHAnsi" w:cstheme="minorHAnsi"/>
          <w:sz w:val="24"/>
          <w:szCs w:val="24"/>
        </w:rPr>
      </w:pPr>
    </w:p>
    <w:p w:rsidR="007919D4" w:rsidRPr="0017003A" w:rsidRDefault="007919D4" w:rsidP="007919D4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sz w:val="24"/>
          <w:szCs w:val="24"/>
        </w:rPr>
      </w:pPr>
      <w:proofErr w:type="gramStart"/>
      <w:r w:rsidRPr="0017003A">
        <w:rPr>
          <w:rFonts w:asciiTheme="minorHAnsi" w:hAnsiTheme="minorHAnsi" w:cstheme="minorHAnsi"/>
          <w:sz w:val="24"/>
          <w:szCs w:val="24"/>
        </w:rPr>
        <w:t>№  _</w:t>
      </w:r>
      <w:proofErr w:type="gramEnd"/>
      <w:r w:rsidRPr="0017003A">
        <w:rPr>
          <w:rFonts w:asciiTheme="minorHAnsi" w:hAnsiTheme="minorHAnsi" w:cstheme="minorHAnsi"/>
          <w:sz w:val="24"/>
          <w:szCs w:val="24"/>
        </w:rPr>
        <w:t>_</w:t>
      </w:r>
      <w:r w:rsidRPr="0017003A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17003A">
        <w:rPr>
          <w:rFonts w:asciiTheme="minorHAnsi" w:hAnsiTheme="minorHAnsi" w:cstheme="minorHAnsi"/>
          <w:sz w:val="24"/>
          <w:szCs w:val="24"/>
        </w:rPr>
        <w:t>___</w:t>
      </w:r>
      <w:r w:rsidRPr="0017003A">
        <w:rPr>
          <w:rFonts w:asciiTheme="minorHAnsi" w:hAnsiTheme="minorHAnsi" w:cstheme="minorHAnsi"/>
          <w:sz w:val="24"/>
          <w:szCs w:val="24"/>
        </w:rPr>
        <w:tab/>
      </w:r>
    </w:p>
    <w:p w:rsidR="007919D4" w:rsidRPr="0017003A" w:rsidRDefault="007919D4" w:rsidP="007919D4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sz w:val="24"/>
          <w:szCs w:val="24"/>
        </w:rPr>
      </w:pPr>
    </w:p>
    <w:p w:rsidR="007919D4" w:rsidRPr="0017003A" w:rsidRDefault="007919D4" w:rsidP="007919D4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sz w:val="24"/>
          <w:szCs w:val="24"/>
        </w:rPr>
      </w:pPr>
    </w:p>
    <w:p w:rsidR="007919D4" w:rsidRPr="0017003A" w:rsidRDefault="007919D4" w:rsidP="007919D4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17003A"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7919D4" w:rsidRPr="0017003A" w:rsidRDefault="007919D4" w:rsidP="007919D4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proofErr w:type="gramStart"/>
      <w:r w:rsidRPr="0017003A">
        <w:rPr>
          <w:rFonts w:asciiTheme="minorHAnsi" w:hAnsiTheme="minorHAnsi" w:cstheme="minorHAnsi"/>
          <w:sz w:val="28"/>
          <w:szCs w:val="28"/>
        </w:rPr>
        <w:t>зам.директора</w:t>
      </w:r>
      <w:proofErr w:type="spellEnd"/>
      <w:proofErr w:type="gramEnd"/>
      <w:r w:rsidRPr="0017003A">
        <w:rPr>
          <w:rFonts w:asciiTheme="minorHAnsi" w:hAnsiTheme="minorHAnsi" w:cstheme="minorHAnsi"/>
          <w:sz w:val="28"/>
          <w:szCs w:val="28"/>
        </w:rPr>
        <w:t xml:space="preserve"> по _____</w:t>
      </w:r>
      <w:r w:rsidRPr="0017003A">
        <w:rPr>
          <w:rFonts w:asciiTheme="minorHAnsi" w:hAnsiTheme="minorHAnsi" w:cstheme="minorHAnsi"/>
          <w:sz w:val="28"/>
          <w:szCs w:val="28"/>
          <w:u w:val="single"/>
        </w:rPr>
        <w:t>УВР______</w:t>
      </w:r>
    </w:p>
    <w:p w:rsidR="007919D4" w:rsidRDefault="007919D4" w:rsidP="00B11AEE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b/>
          <w:sz w:val="28"/>
          <w:szCs w:val="28"/>
        </w:rPr>
      </w:pPr>
      <w:r w:rsidRPr="0017003A">
        <w:rPr>
          <w:rFonts w:asciiTheme="minorHAnsi" w:hAnsiTheme="minorHAnsi" w:cstheme="minorHAnsi"/>
          <w:sz w:val="28"/>
          <w:szCs w:val="28"/>
          <w:u w:val="single"/>
        </w:rPr>
        <w:t>_</w:t>
      </w:r>
      <w:proofErr w:type="spellStart"/>
      <w:r w:rsidR="00B11AEE">
        <w:rPr>
          <w:rFonts w:asciiTheme="minorHAnsi" w:hAnsiTheme="minorHAnsi" w:cstheme="minorHAnsi"/>
          <w:sz w:val="28"/>
          <w:szCs w:val="28"/>
          <w:u w:val="single"/>
        </w:rPr>
        <w:t>Бурдина</w:t>
      </w:r>
      <w:proofErr w:type="spellEnd"/>
      <w:r w:rsidR="00B11AEE">
        <w:rPr>
          <w:rFonts w:asciiTheme="minorHAnsi" w:hAnsiTheme="minorHAnsi" w:cstheme="minorHAnsi"/>
          <w:sz w:val="28"/>
          <w:szCs w:val="28"/>
          <w:u w:val="single"/>
        </w:rPr>
        <w:t xml:space="preserve"> П </w:t>
      </w:r>
      <w:proofErr w:type="spellStart"/>
      <w:r w:rsidR="00B11AEE">
        <w:rPr>
          <w:rFonts w:asciiTheme="minorHAnsi" w:hAnsiTheme="minorHAnsi" w:cstheme="minorHAnsi"/>
          <w:sz w:val="28"/>
          <w:szCs w:val="28"/>
          <w:u w:val="single"/>
        </w:rPr>
        <w:t>П</w:t>
      </w:r>
      <w:proofErr w:type="spellEnd"/>
      <w:r w:rsidRPr="0017003A">
        <w:rPr>
          <w:rFonts w:asciiTheme="minorHAnsi" w:hAnsiTheme="minorHAnsi" w:cstheme="minorHAnsi"/>
          <w:sz w:val="28"/>
          <w:szCs w:val="28"/>
          <w:u w:val="single"/>
        </w:rPr>
        <w:t>___________</w:t>
      </w:r>
      <w:r w:rsidRPr="0017003A">
        <w:rPr>
          <w:rFonts w:asciiTheme="minorHAnsi" w:hAnsiTheme="minorHAnsi" w:cstheme="minorHAnsi"/>
          <w:b/>
          <w:sz w:val="28"/>
          <w:szCs w:val="28"/>
        </w:rPr>
        <w:tab/>
      </w:r>
    </w:p>
    <w:p w:rsidR="00B11AEE" w:rsidRPr="00B11AEE" w:rsidRDefault="00B11AEE" w:rsidP="00B11AEE">
      <w:pPr>
        <w:tabs>
          <w:tab w:val="left" w:pos="1305"/>
          <w:tab w:val="left" w:pos="3540"/>
        </w:tabs>
        <w:ind w:left="142"/>
        <w:rPr>
          <w:rFonts w:asciiTheme="minorHAnsi" w:hAnsiTheme="minorHAnsi" w:cstheme="minorHAnsi"/>
          <w:sz w:val="28"/>
          <w:szCs w:val="28"/>
          <w:u w:val="single"/>
        </w:rPr>
      </w:pPr>
    </w:p>
    <w:p w:rsidR="007919D4" w:rsidRPr="0017003A" w:rsidRDefault="007919D4" w:rsidP="007919D4">
      <w:pPr>
        <w:spacing w:line="200" w:lineRule="exact"/>
        <w:ind w:left="142"/>
        <w:rPr>
          <w:rFonts w:asciiTheme="minorHAnsi" w:hAnsiTheme="minorHAnsi" w:cstheme="minorHAnsi"/>
          <w:sz w:val="28"/>
          <w:szCs w:val="28"/>
        </w:rPr>
      </w:pPr>
      <w:r w:rsidRPr="0017003A">
        <w:rPr>
          <w:rFonts w:asciiTheme="minorHAnsi" w:hAnsiTheme="minorHAnsi" w:cstheme="minorHAnsi"/>
          <w:sz w:val="28"/>
          <w:szCs w:val="28"/>
          <w:u w:val="single"/>
        </w:rPr>
        <w:t>___2</w:t>
      </w:r>
      <w:r w:rsidR="00BA44B3">
        <w:rPr>
          <w:rFonts w:asciiTheme="minorHAnsi" w:hAnsiTheme="minorHAnsi" w:cstheme="minorHAnsi"/>
          <w:sz w:val="28"/>
          <w:szCs w:val="28"/>
          <w:u w:val="single"/>
        </w:rPr>
        <w:t>9</w:t>
      </w:r>
      <w:r w:rsidRPr="0017003A">
        <w:rPr>
          <w:rFonts w:asciiTheme="minorHAnsi" w:hAnsiTheme="minorHAnsi" w:cstheme="minorHAnsi"/>
          <w:sz w:val="28"/>
          <w:szCs w:val="28"/>
          <w:u w:val="single"/>
        </w:rPr>
        <w:t xml:space="preserve">     августа___</w:t>
      </w:r>
      <w:r w:rsidR="007B0AC3" w:rsidRPr="0017003A">
        <w:rPr>
          <w:rFonts w:asciiTheme="minorHAnsi" w:hAnsiTheme="minorHAnsi" w:cstheme="minorHAnsi"/>
          <w:sz w:val="28"/>
          <w:szCs w:val="28"/>
        </w:rPr>
        <w:t xml:space="preserve"> 20</w:t>
      </w:r>
      <w:r w:rsidR="0017003A">
        <w:rPr>
          <w:rFonts w:asciiTheme="minorHAnsi" w:hAnsiTheme="minorHAnsi" w:cstheme="minorHAnsi"/>
          <w:sz w:val="28"/>
          <w:szCs w:val="28"/>
        </w:rPr>
        <w:t>2</w:t>
      </w:r>
      <w:r w:rsidR="00B11AEE">
        <w:rPr>
          <w:rFonts w:asciiTheme="minorHAnsi" w:hAnsiTheme="minorHAnsi" w:cstheme="minorHAnsi"/>
          <w:sz w:val="28"/>
          <w:szCs w:val="28"/>
        </w:rPr>
        <w:t>4</w:t>
      </w:r>
      <w:r w:rsidRPr="0017003A">
        <w:rPr>
          <w:rFonts w:asciiTheme="minorHAnsi" w:hAnsiTheme="minorHAnsi" w:cstheme="minorHAnsi"/>
          <w:sz w:val="28"/>
          <w:szCs w:val="28"/>
        </w:rPr>
        <w:t>г</w:t>
      </w:r>
    </w:p>
    <w:p w:rsidR="007919D4" w:rsidRPr="0017003A" w:rsidRDefault="007919D4">
      <w:pPr>
        <w:spacing w:line="119" w:lineRule="exact"/>
        <w:rPr>
          <w:rFonts w:asciiTheme="minorHAnsi" w:hAnsiTheme="minorHAnsi" w:cstheme="minorHAnsi"/>
          <w:sz w:val="28"/>
          <w:szCs w:val="28"/>
        </w:rPr>
      </w:pPr>
    </w:p>
    <w:bookmarkEnd w:id="3"/>
    <w:p w:rsidR="00CA2CFF" w:rsidRPr="0017003A" w:rsidRDefault="00CA2CFF">
      <w:pPr>
        <w:rPr>
          <w:rFonts w:asciiTheme="minorHAnsi" w:hAnsiTheme="minorHAnsi" w:cstheme="minorHAnsi"/>
        </w:rPr>
        <w:sectPr w:rsidR="00CA2CFF" w:rsidRPr="0017003A">
          <w:pgSz w:w="11900" w:h="16838"/>
          <w:pgMar w:top="1137" w:right="846" w:bottom="268" w:left="1440" w:header="0" w:footer="0" w:gutter="0"/>
          <w:cols w:space="720" w:equalWidth="0">
            <w:col w:w="9620"/>
          </w:cols>
        </w:sectPr>
      </w:pPr>
    </w:p>
    <w:p w:rsidR="00CA2CFF" w:rsidRPr="0017003A" w:rsidRDefault="00CA2CF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A2CFF" w:rsidRPr="0017003A" w:rsidRDefault="00CA2CFF" w:rsidP="00315CCE">
      <w:pPr>
        <w:spacing w:line="200" w:lineRule="exact"/>
        <w:rPr>
          <w:rFonts w:asciiTheme="minorHAnsi" w:hAnsiTheme="minorHAnsi" w:cstheme="minorHAnsi"/>
          <w:sz w:val="20"/>
          <w:szCs w:val="20"/>
        </w:rPr>
        <w:sectPr w:rsidR="00CA2CFF" w:rsidRPr="0017003A" w:rsidSect="00B01C82">
          <w:pgSz w:w="11900" w:h="16838"/>
          <w:pgMar w:top="1130" w:right="1127" w:bottom="426" w:left="1440" w:header="0" w:footer="0" w:gutter="0"/>
          <w:cols w:space="720" w:equalWidth="0">
            <w:col w:w="9333"/>
          </w:cols>
        </w:sectPr>
      </w:pPr>
    </w:p>
    <w:p w:rsidR="00CA2CFF" w:rsidRPr="0017003A" w:rsidRDefault="00CA2CFF" w:rsidP="00315CCE">
      <w:pPr>
        <w:rPr>
          <w:rFonts w:asciiTheme="minorHAnsi" w:hAnsiTheme="minorHAnsi" w:cstheme="minorHAnsi"/>
          <w:sz w:val="20"/>
          <w:szCs w:val="20"/>
        </w:rPr>
      </w:pPr>
    </w:p>
    <w:sectPr w:rsidR="00CA2CFF" w:rsidRPr="0017003A" w:rsidSect="00CA2CFF">
      <w:pgSz w:w="11900" w:h="16838"/>
      <w:pgMar w:top="1125" w:right="846" w:bottom="26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07" w:rsidRDefault="00B02707" w:rsidP="007919D4">
      <w:pPr>
        <w:pStyle w:val="a4"/>
      </w:pPr>
      <w:r>
        <w:separator/>
      </w:r>
    </w:p>
  </w:endnote>
  <w:endnote w:type="continuationSeparator" w:id="0">
    <w:p w:rsidR="00B02707" w:rsidRDefault="00B02707" w:rsidP="007919D4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EE" w:rsidRDefault="00B11AE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061354"/>
      <w:docPartObj>
        <w:docPartGallery w:val="Page Numbers (Bottom of Page)"/>
        <w:docPartUnique/>
      </w:docPartObj>
    </w:sdtPr>
    <w:sdtEndPr/>
    <w:sdtContent>
      <w:p w:rsidR="00B11AEE" w:rsidRDefault="00B11AE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1AEE" w:rsidRDefault="00B11AE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EE" w:rsidRDefault="00B11AE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07" w:rsidRDefault="00B02707" w:rsidP="007919D4">
      <w:pPr>
        <w:pStyle w:val="a4"/>
      </w:pPr>
      <w:r>
        <w:separator/>
      </w:r>
    </w:p>
  </w:footnote>
  <w:footnote w:type="continuationSeparator" w:id="0">
    <w:p w:rsidR="00B02707" w:rsidRDefault="00B02707" w:rsidP="007919D4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EE" w:rsidRDefault="00B11AE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EE" w:rsidRDefault="00B11AE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EE" w:rsidRDefault="00B11A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E57ED7DC"/>
    <w:lvl w:ilvl="0" w:tplc="9CE4849E">
      <w:start w:val="19"/>
      <w:numFmt w:val="decimal"/>
      <w:lvlText w:val="%1)"/>
      <w:lvlJc w:val="left"/>
    </w:lvl>
    <w:lvl w:ilvl="1" w:tplc="198C8960">
      <w:numFmt w:val="decimal"/>
      <w:lvlText w:val=""/>
      <w:lvlJc w:val="left"/>
    </w:lvl>
    <w:lvl w:ilvl="2" w:tplc="B6BA6D6A">
      <w:numFmt w:val="decimal"/>
      <w:lvlText w:val=""/>
      <w:lvlJc w:val="left"/>
    </w:lvl>
    <w:lvl w:ilvl="3" w:tplc="1BA290B8">
      <w:numFmt w:val="decimal"/>
      <w:lvlText w:val=""/>
      <w:lvlJc w:val="left"/>
    </w:lvl>
    <w:lvl w:ilvl="4" w:tplc="4F4C6DA6">
      <w:numFmt w:val="decimal"/>
      <w:lvlText w:val=""/>
      <w:lvlJc w:val="left"/>
    </w:lvl>
    <w:lvl w:ilvl="5" w:tplc="FBEC16DC">
      <w:numFmt w:val="decimal"/>
      <w:lvlText w:val=""/>
      <w:lvlJc w:val="left"/>
    </w:lvl>
    <w:lvl w:ilvl="6" w:tplc="74DED036">
      <w:numFmt w:val="decimal"/>
      <w:lvlText w:val=""/>
      <w:lvlJc w:val="left"/>
    </w:lvl>
    <w:lvl w:ilvl="7" w:tplc="56264C72">
      <w:numFmt w:val="decimal"/>
      <w:lvlText w:val=""/>
      <w:lvlJc w:val="left"/>
    </w:lvl>
    <w:lvl w:ilvl="8" w:tplc="1006385C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3E67BF8"/>
    <w:lvl w:ilvl="0" w:tplc="4EBA96E8">
      <w:start w:val="1"/>
      <w:numFmt w:val="bullet"/>
      <w:lvlText w:val="•"/>
      <w:lvlJc w:val="left"/>
    </w:lvl>
    <w:lvl w:ilvl="1" w:tplc="D6120DFE">
      <w:numFmt w:val="decimal"/>
      <w:lvlText w:val=""/>
      <w:lvlJc w:val="left"/>
    </w:lvl>
    <w:lvl w:ilvl="2" w:tplc="14A2CFBE">
      <w:numFmt w:val="decimal"/>
      <w:lvlText w:val=""/>
      <w:lvlJc w:val="left"/>
    </w:lvl>
    <w:lvl w:ilvl="3" w:tplc="5CA0E308">
      <w:numFmt w:val="decimal"/>
      <w:lvlText w:val=""/>
      <w:lvlJc w:val="left"/>
    </w:lvl>
    <w:lvl w:ilvl="4" w:tplc="261673D4">
      <w:numFmt w:val="decimal"/>
      <w:lvlText w:val=""/>
      <w:lvlJc w:val="left"/>
    </w:lvl>
    <w:lvl w:ilvl="5" w:tplc="05BAF15C">
      <w:numFmt w:val="decimal"/>
      <w:lvlText w:val=""/>
      <w:lvlJc w:val="left"/>
    </w:lvl>
    <w:lvl w:ilvl="6" w:tplc="D8000E40">
      <w:numFmt w:val="decimal"/>
      <w:lvlText w:val=""/>
      <w:lvlJc w:val="left"/>
    </w:lvl>
    <w:lvl w:ilvl="7" w:tplc="2296603A">
      <w:numFmt w:val="decimal"/>
      <w:lvlText w:val=""/>
      <w:lvlJc w:val="left"/>
    </w:lvl>
    <w:lvl w:ilvl="8" w:tplc="FF32D174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CA407D8E"/>
    <w:lvl w:ilvl="0" w:tplc="0CF455AC">
      <w:start w:val="17"/>
      <w:numFmt w:val="decimal"/>
      <w:lvlText w:val="%1)"/>
      <w:lvlJc w:val="left"/>
    </w:lvl>
    <w:lvl w:ilvl="1" w:tplc="1A5A4036">
      <w:numFmt w:val="decimal"/>
      <w:lvlText w:val=""/>
      <w:lvlJc w:val="left"/>
    </w:lvl>
    <w:lvl w:ilvl="2" w:tplc="EA1E34F0">
      <w:numFmt w:val="decimal"/>
      <w:lvlText w:val=""/>
      <w:lvlJc w:val="left"/>
    </w:lvl>
    <w:lvl w:ilvl="3" w:tplc="6C0ED058">
      <w:numFmt w:val="decimal"/>
      <w:lvlText w:val=""/>
      <w:lvlJc w:val="left"/>
    </w:lvl>
    <w:lvl w:ilvl="4" w:tplc="3E744C32">
      <w:numFmt w:val="decimal"/>
      <w:lvlText w:val=""/>
      <w:lvlJc w:val="left"/>
    </w:lvl>
    <w:lvl w:ilvl="5" w:tplc="75469C28">
      <w:numFmt w:val="decimal"/>
      <w:lvlText w:val=""/>
      <w:lvlJc w:val="left"/>
    </w:lvl>
    <w:lvl w:ilvl="6" w:tplc="3FE8032E">
      <w:numFmt w:val="decimal"/>
      <w:lvlText w:val=""/>
      <w:lvlJc w:val="left"/>
    </w:lvl>
    <w:lvl w:ilvl="7" w:tplc="7E806F70">
      <w:numFmt w:val="decimal"/>
      <w:lvlText w:val=""/>
      <w:lvlJc w:val="left"/>
    </w:lvl>
    <w:lvl w:ilvl="8" w:tplc="AD68EFD2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F4AE56EC"/>
    <w:lvl w:ilvl="0" w:tplc="12F0E8AE">
      <w:start w:val="13"/>
      <w:numFmt w:val="decimal"/>
      <w:lvlText w:val="%1)"/>
      <w:lvlJc w:val="left"/>
    </w:lvl>
    <w:lvl w:ilvl="1" w:tplc="1A14C77E">
      <w:numFmt w:val="decimal"/>
      <w:lvlText w:val=""/>
      <w:lvlJc w:val="left"/>
    </w:lvl>
    <w:lvl w:ilvl="2" w:tplc="CBB2FEBE">
      <w:numFmt w:val="decimal"/>
      <w:lvlText w:val=""/>
      <w:lvlJc w:val="left"/>
    </w:lvl>
    <w:lvl w:ilvl="3" w:tplc="78DAA5BC">
      <w:numFmt w:val="decimal"/>
      <w:lvlText w:val=""/>
      <w:lvlJc w:val="left"/>
    </w:lvl>
    <w:lvl w:ilvl="4" w:tplc="B1E2D644">
      <w:numFmt w:val="decimal"/>
      <w:lvlText w:val=""/>
      <w:lvlJc w:val="left"/>
    </w:lvl>
    <w:lvl w:ilvl="5" w:tplc="6B285DC4">
      <w:numFmt w:val="decimal"/>
      <w:lvlText w:val=""/>
      <w:lvlJc w:val="left"/>
    </w:lvl>
    <w:lvl w:ilvl="6" w:tplc="BCD60834">
      <w:numFmt w:val="decimal"/>
      <w:lvlText w:val=""/>
      <w:lvlJc w:val="left"/>
    </w:lvl>
    <w:lvl w:ilvl="7" w:tplc="EEE43746">
      <w:numFmt w:val="decimal"/>
      <w:lvlText w:val=""/>
      <w:lvlJc w:val="left"/>
    </w:lvl>
    <w:lvl w:ilvl="8" w:tplc="E3C6A13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17CAFD38"/>
    <w:lvl w:ilvl="0" w:tplc="F84E5E46">
      <w:start w:val="1"/>
      <w:numFmt w:val="bullet"/>
      <w:lvlText w:val=""/>
      <w:lvlJc w:val="left"/>
    </w:lvl>
    <w:lvl w:ilvl="1" w:tplc="F7C03556">
      <w:start w:val="1"/>
      <w:numFmt w:val="bullet"/>
      <w:lvlText w:val=""/>
      <w:lvlJc w:val="left"/>
    </w:lvl>
    <w:lvl w:ilvl="2" w:tplc="89B8F252">
      <w:numFmt w:val="decimal"/>
      <w:lvlText w:val=""/>
      <w:lvlJc w:val="left"/>
    </w:lvl>
    <w:lvl w:ilvl="3" w:tplc="D6C28910">
      <w:numFmt w:val="decimal"/>
      <w:lvlText w:val=""/>
      <w:lvlJc w:val="left"/>
    </w:lvl>
    <w:lvl w:ilvl="4" w:tplc="BBAC24F2">
      <w:numFmt w:val="decimal"/>
      <w:lvlText w:val=""/>
      <w:lvlJc w:val="left"/>
    </w:lvl>
    <w:lvl w:ilvl="5" w:tplc="C28E481C">
      <w:numFmt w:val="decimal"/>
      <w:lvlText w:val=""/>
      <w:lvlJc w:val="left"/>
    </w:lvl>
    <w:lvl w:ilvl="6" w:tplc="B57E25F4">
      <w:numFmt w:val="decimal"/>
      <w:lvlText w:val=""/>
      <w:lvlJc w:val="left"/>
    </w:lvl>
    <w:lvl w:ilvl="7" w:tplc="837A448C">
      <w:numFmt w:val="decimal"/>
      <w:lvlText w:val=""/>
      <w:lvlJc w:val="left"/>
    </w:lvl>
    <w:lvl w:ilvl="8" w:tplc="452CFB72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3C1ED4E0"/>
    <w:lvl w:ilvl="0" w:tplc="3FA6302A">
      <w:start w:val="1"/>
      <w:numFmt w:val="bullet"/>
      <w:lvlText w:val="•"/>
      <w:lvlJc w:val="left"/>
    </w:lvl>
    <w:lvl w:ilvl="1" w:tplc="1450C9A8">
      <w:numFmt w:val="decimal"/>
      <w:lvlText w:val=""/>
      <w:lvlJc w:val="left"/>
    </w:lvl>
    <w:lvl w:ilvl="2" w:tplc="B712DABC">
      <w:numFmt w:val="decimal"/>
      <w:lvlText w:val=""/>
      <w:lvlJc w:val="left"/>
    </w:lvl>
    <w:lvl w:ilvl="3" w:tplc="0F4C5B62">
      <w:numFmt w:val="decimal"/>
      <w:lvlText w:val=""/>
      <w:lvlJc w:val="left"/>
    </w:lvl>
    <w:lvl w:ilvl="4" w:tplc="47FE5B82">
      <w:numFmt w:val="decimal"/>
      <w:lvlText w:val=""/>
      <w:lvlJc w:val="left"/>
    </w:lvl>
    <w:lvl w:ilvl="5" w:tplc="F8A43818">
      <w:numFmt w:val="decimal"/>
      <w:lvlText w:val=""/>
      <w:lvlJc w:val="left"/>
    </w:lvl>
    <w:lvl w:ilvl="6" w:tplc="78E0AEBA">
      <w:numFmt w:val="decimal"/>
      <w:lvlText w:val=""/>
      <w:lvlJc w:val="left"/>
    </w:lvl>
    <w:lvl w:ilvl="7" w:tplc="81783772">
      <w:numFmt w:val="decimal"/>
      <w:lvlText w:val=""/>
      <w:lvlJc w:val="left"/>
    </w:lvl>
    <w:lvl w:ilvl="8" w:tplc="591CF8F2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7CAC63F4"/>
    <w:lvl w:ilvl="0" w:tplc="E356113C">
      <w:start w:val="1"/>
      <w:numFmt w:val="bullet"/>
      <w:lvlText w:val=""/>
      <w:lvlJc w:val="left"/>
    </w:lvl>
    <w:lvl w:ilvl="1" w:tplc="AB9CF5F0">
      <w:numFmt w:val="decimal"/>
      <w:lvlText w:val=""/>
      <w:lvlJc w:val="left"/>
    </w:lvl>
    <w:lvl w:ilvl="2" w:tplc="792C329C">
      <w:numFmt w:val="decimal"/>
      <w:lvlText w:val=""/>
      <w:lvlJc w:val="left"/>
    </w:lvl>
    <w:lvl w:ilvl="3" w:tplc="F5A444B0">
      <w:numFmt w:val="decimal"/>
      <w:lvlText w:val=""/>
      <w:lvlJc w:val="left"/>
    </w:lvl>
    <w:lvl w:ilvl="4" w:tplc="6B40D27C">
      <w:numFmt w:val="decimal"/>
      <w:lvlText w:val=""/>
      <w:lvlJc w:val="left"/>
    </w:lvl>
    <w:lvl w:ilvl="5" w:tplc="8BF82A82">
      <w:numFmt w:val="decimal"/>
      <w:lvlText w:val=""/>
      <w:lvlJc w:val="left"/>
    </w:lvl>
    <w:lvl w:ilvl="6" w:tplc="407E8A48">
      <w:numFmt w:val="decimal"/>
      <w:lvlText w:val=""/>
      <w:lvlJc w:val="left"/>
    </w:lvl>
    <w:lvl w:ilvl="7" w:tplc="87C2B9D0">
      <w:numFmt w:val="decimal"/>
      <w:lvlText w:val=""/>
      <w:lvlJc w:val="left"/>
    </w:lvl>
    <w:lvl w:ilvl="8" w:tplc="04825696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0BA060FC"/>
    <w:lvl w:ilvl="0" w:tplc="31B8DA68">
      <w:start w:val="1"/>
      <w:numFmt w:val="bullet"/>
      <w:lvlText w:val="•"/>
      <w:lvlJc w:val="left"/>
    </w:lvl>
    <w:lvl w:ilvl="1" w:tplc="5838BD4E">
      <w:numFmt w:val="decimal"/>
      <w:lvlText w:val=""/>
      <w:lvlJc w:val="left"/>
    </w:lvl>
    <w:lvl w:ilvl="2" w:tplc="D9788448">
      <w:numFmt w:val="decimal"/>
      <w:lvlText w:val=""/>
      <w:lvlJc w:val="left"/>
    </w:lvl>
    <w:lvl w:ilvl="3" w:tplc="5E347BC4">
      <w:numFmt w:val="decimal"/>
      <w:lvlText w:val=""/>
      <w:lvlJc w:val="left"/>
    </w:lvl>
    <w:lvl w:ilvl="4" w:tplc="A2EA744A">
      <w:numFmt w:val="decimal"/>
      <w:lvlText w:val=""/>
      <w:lvlJc w:val="left"/>
    </w:lvl>
    <w:lvl w:ilvl="5" w:tplc="DF52FC5E">
      <w:numFmt w:val="decimal"/>
      <w:lvlText w:val=""/>
      <w:lvlJc w:val="left"/>
    </w:lvl>
    <w:lvl w:ilvl="6" w:tplc="69E02300">
      <w:numFmt w:val="decimal"/>
      <w:lvlText w:val=""/>
      <w:lvlJc w:val="left"/>
    </w:lvl>
    <w:lvl w:ilvl="7" w:tplc="2D128AB6">
      <w:numFmt w:val="decimal"/>
      <w:lvlText w:val=""/>
      <w:lvlJc w:val="left"/>
    </w:lvl>
    <w:lvl w:ilvl="8" w:tplc="CFA6BDC0">
      <w:numFmt w:val="decimal"/>
      <w:lvlText w:val=""/>
      <w:lvlJc w:val="left"/>
    </w:lvl>
  </w:abstractNum>
  <w:abstractNum w:abstractNumId="8" w15:restartNumberingAfterBreak="0">
    <w:nsid w:val="21D52807"/>
    <w:multiLevelType w:val="hybridMultilevel"/>
    <w:tmpl w:val="886A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682C"/>
    <w:multiLevelType w:val="hybridMultilevel"/>
    <w:tmpl w:val="5862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245CE"/>
    <w:multiLevelType w:val="hybridMultilevel"/>
    <w:tmpl w:val="844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7FC"/>
    <w:multiLevelType w:val="hybridMultilevel"/>
    <w:tmpl w:val="991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07FB2"/>
    <w:multiLevelType w:val="hybridMultilevel"/>
    <w:tmpl w:val="406A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1600C"/>
    <w:multiLevelType w:val="hybridMultilevel"/>
    <w:tmpl w:val="959E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01DE"/>
    <w:multiLevelType w:val="hybridMultilevel"/>
    <w:tmpl w:val="95403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30B2E"/>
    <w:multiLevelType w:val="hybridMultilevel"/>
    <w:tmpl w:val="452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FF"/>
    <w:rsid w:val="0001793A"/>
    <w:rsid w:val="00020CC4"/>
    <w:rsid w:val="000238F4"/>
    <w:rsid w:val="0006030F"/>
    <w:rsid w:val="00070774"/>
    <w:rsid w:val="000A7A0F"/>
    <w:rsid w:val="000E7EF3"/>
    <w:rsid w:val="000F54C6"/>
    <w:rsid w:val="0012237D"/>
    <w:rsid w:val="0017003A"/>
    <w:rsid w:val="00196FBF"/>
    <w:rsid w:val="001D2430"/>
    <w:rsid w:val="00202357"/>
    <w:rsid w:val="00222D13"/>
    <w:rsid w:val="00266D22"/>
    <w:rsid w:val="002B7E45"/>
    <w:rsid w:val="002D4333"/>
    <w:rsid w:val="002F67F4"/>
    <w:rsid w:val="00315CCE"/>
    <w:rsid w:val="003647A8"/>
    <w:rsid w:val="003C4055"/>
    <w:rsid w:val="003D14AC"/>
    <w:rsid w:val="003D2F5D"/>
    <w:rsid w:val="003E7D27"/>
    <w:rsid w:val="00402A0F"/>
    <w:rsid w:val="00430DF3"/>
    <w:rsid w:val="00443CE9"/>
    <w:rsid w:val="00447180"/>
    <w:rsid w:val="00494B39"/>
    <w:rsid w:val="004A062C"/>
    <w:rsid w:val="004B74C2"/>
    <w:rsid w:val="004C631D"/>
    <w:rsid w:val="004D4EEF"/>
    <w:rsid w:val="0056622B"/>
    <w:rsid w:val="005674C7"/>
    <w:rsid w:val="005A0EB6"/>
    <w:rsid w:val="005B3D93"/>
    <w:rsid w:val="005C278C"/>
    <w:rsid w:val="005D1710"/>
    <w:rsid w:val="005F1D07"/>
    <w:rsid w:val="00604189"/>
    <w:rsid w:val="00626313"/>
    <w:rsid w:val="006E1C5C"/>
    <w:rsid w:val="006F01AC"/>
    <w:rsid w:val="006F455D"/>
    <w:rsid w:val="0072026A"/>
    <w:rsid w:val="00736443"/>
    <w:rsid w:val="007424EF"/>
    <w:rsid w:val="0075615A"/>
    <w:rsid w:val="00765A84"/>
    <w:rsid w:val="00785CA5"/>
    <w:rsid w:val="007919D4"/>
    <w:rsid w:val="007A3DBD"/>
    <w:rsid w:val="007B0AC3"/>
    <w:rsid w:val="007B77DB"/>
    <w:rsid w:val="007D02EF"/>
    <w:rsid w:val="007D6A11"/>
    <w:rsid w:val="007E68A1"/>
    <w:rsid w:val="00820298"/>
    <w:rsid w:val="00842244"/>
    <w:rsid w:val="00843D53"/>
    <w:rsid w:val="00871123"/>
    <w:rsid w:val="00911025"/>
    <w:rsid w:val="00913014"/>
    <w:rsid w:val="009D5FE4"/>
    <w:rsid w:val="00A10DCD"/>
    <w:rsid w:val="00A125FA"/>
    <w:rsid w:val="00A16718"/>
    <w:rsid w:val="00A70B72"/>
    <w:rsid w:val="00B01C82"/>
    <w:rsid w:val="00B0260D"/>
    <w:rsid w:val="00B02707"/>
    <w:rsid w:val="00B11AEE"/>
    <w:rsid w:val="00B133A1"/>
    <w:rsid w:val="00B30E16"/>
    <w:rsid w:val="00B64A2A"/>
    <w:rsid w:val="00B6515F"/>
    <w:rsid w:val="00BA2D0C"/>
    <w:rsid w:val="00BA44B3"/>
    <w:rsid w:val="00BB6875"/>
    <w:rsid w:val="00BC61C4"/>
    <w:rsid w:val="00BE57D9"/>
    <w:rsid w:val="00BE721E"/>
    <w:rsid w:val="00C35BC0"/>
    <w:rsid w:val="00C36196"/>
    <w:rsid w:val="00C4022D"/>
    <w:rsid w:val="00C42488"/>
    <w:rsid w:val="00C67C7B"/>
    <w:rsid w:val="00C831AF"/>
    <w:rsid w:val="00CA2CFF"/>
    <w:rsid w:val="00CC36B7"/>
    <w:rsid w:val="00CE25C3"/>
    <w:rsid w:val="00CE328E"/>
    <w:rsid w:val="00CF12DE"/>
    <w:rsid w:val="00D32E4B"/>
    <w:rsid w:val="00D47871"/>
    <w:rsid w:val="00D53A40"/>
    <w:rsid w:val="00D55D9E"/>
    <w:rsid w:val="00D763A3"/>
    <w:rsid w:val="00D8080E"/>
    <w:rsid w:val="00D823AB"/>
    <w:rsid w:val="00D86DF8"/>
    <w:rsid w:val="00DA2A44"/>
    <w:rsid w:val="00DD3CD4"/>
    <w:rsid w:val="00DF271D"/>
    <w:rsid w:val="00DF6BB8"/>
    <w:rsid w:val="00E06C5B"/>
    <w:rsid w:val="00E1532F"/>
    <w:rsid w:val="00E363E9"/>
    <w:rsid w:val="00E55470"/>
    <w:rsid w:val="00E73F75"/>
    <w:rsid w:val="00EE0699"/>
    <w:rsid w:val="00EE3DB2"/>
    <w:rsid w:val="00EF0BA0"/>
    <w:rsid w:val="00F03120"/>
    <w:rsid w:val="00F173FF"/>
    <w:rsid w:val="00FB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732E4C5"/>
  <w15:docId w15:val="{C2681487-3065-4B80-B6FF-8491F09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C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75615A"/>
  </w:style>
  <w:style w:type="character" w:styleId="a6">
    <w:name w:val="Book Title"/>
    <w:basedOn w:val="a0"/>
    <w:uiPriority w:val="33"/>
    <w:qFormat/>
    <w:rsid w:val="0075615A"/>
    <w:rPr>
      <w:b/>
      <w:bCs/>
      <w:smallCaps/>
      <w:spacing w:val="5"/>
    </w:rPr>
  </w:style>
  <w:style w:type="character" w:styleId="a7">
    <w:name w:val="Subtle Reference"/>
    <w:basedOn w:val="a0"/>
    <w:uiPriority w:val="31"/>
    <w:qFormat/>
    <w:rsid w:val="00CE328E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CE328E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266D22"/>
    <w:rPr>
      <w:b/>
      <w:bCs/>
    </w:rPr>
  </w:style>
  <w:style w:type="table" w:styleId="aa">
    <w:name w:val="Table Grid"/>
    <w:basedOn w:val="a1"/>
    <w:uiPriority w:val="59"/>
    <w:rsid w:val="00871123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D02EF"/>
    <w:rPr>
      <w:i/>
      <w:iCs/>
    </w:rPr>
  </w:style>
  <w:style w:type="paragraph" w:styleId="ac">
    <w:name w:val="Body Text"/>
    <w:basedOn w:val="a"/>
    <w:link w:val="ad"/>
    <w:unhideWhenUsed/>
    <w:rsid w:val="007D02EF"/>
    <w:pPr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D02EF"/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6E1C5C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af">
    <w:name w:val="header"/>
    <w:basedOn w:val="a"/>
    <w:link w:val="af0"/>
    <w:uiPriority w:val="99"/>
    <w:unhideWhenUsed/>
    <w:rsid w:val="007919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19D4"/>
  </w:style>
  <w:style w:type="paragraph" w:styleId="af1">
    <w:name w:val="footer"/>
    <w:basedOn w:val="a"/>
    <w:link w:val="af2"/>
    <w:uiPriority w:val="99"/>
    <w:unhideWhenUsed/>
    <w:rsid w:val="007919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19D4"/>
  </w:style>
  <w:style w:type="character" w:customStyle="1" w:styleId="20">
    <w:name w:val="Заголовок 2 Знак"/>
    <w:basedOn w:val="a0"/>
    <w:link w:val="2"/>
    <w:uiPriority w:val="9"/>
    <w:semiHidden/>
    <w:rsid w:val="00170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basedOn w:val="a0"/>
    <w:link w:val="a4"/>
    <w:locked/>
    <w:rsid w:val="0017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AEDC-4CF3-4E19-A547-22807044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5150</Words>
  <Characters>29359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Биология</cp:lastModifiedBy>
  <cp:revision>64</cp:revision>
  <cp:lastPrinted>2019-09-04T13:37:00Z</cp:lastPrinted>
  <dcterms:created xsi:type="dcterms:W3CDTF">2019-03-04T13:07:00Z</dcterms:created>
  <dcterms:modified xsi:type="dcterms:W3CDTF">2024-09-06T08:32:00Z</dcterms:modified>
</cp:coreProperties>
</file>