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Федерации"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приказом ФГБОУ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"Средняя школа-интернат 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МИД России"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от _</w:t>
      </w: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proofErr w:type="gramStart"/>
      <w:r w:rsidR="00051956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августа  2023</w:t>
      </w:r>
      <w:proofErr w:type="gramEnd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89533B" w:rsidRPr="006B7875" w:rsidRDefault="0089533B" w:rsidP="008953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№ 14</w:t>
      </w:r>
      <w:r w:rsidR="00BB6066" w:rsidRPr="006B7875">
        <w:rPr>
          <w:rFonts w:ascii="Times New Roman" w:eastAsia="Calibri" w:hAnsi="Times New Roman" w:cs="Times New Roman"/>
          <w:sz w:val="24"/>
          <w:szCs w:val="24"/>
        </w:rPr>
        <w:t>2</w:t>
      </w:r>
      <w:r w:rsidRPr="006B7875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A611AD" w:rsidRPr="006B7875" w:rsidRDefault="00A611AD" w:rsidP="00A611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внеурочной деятельности по спортивно – оздоровительному направлению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«Спортивные игры»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D9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А, Б класса</w:t>
            </w:r>
          </w:p>
          <w:p w:rsidR="0089533B" w:rsidRPr="006B7875" w:rsidRDefault="0089533B" w:rsidP="0089533B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33B" w:rsidRPr="006B7875" w:rsidRDefault="0089533B" w:rsidP="008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AD" w:rsidRPr="006B7875" w:rsidRDefault="00A611AD" w:rsidP="00A61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F6B" w:rsidRPr="006B7875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  <w:r w:rsidRPr="006B787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13374" w:rsidRPr="006B7875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</w:p>
    <w:p w:rsidR="0089533B" w:rsidRPr="006B7875" w:rsidRDefault="0089533B" w:rsidP="008953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Составитель: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7A4990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Сундукова</w:t>
      </w:r>
      <w:proofErr w:type="spellEnd"/>
      <w:r w:rsidR="007A4990"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Екатерина Анатольевна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(ФИО учителя, специалиста)</w:t>
      </w:r>
      <w:r w:rsidRPr="006B7875">
        <w:rPr>
          <w:rFonts w:ascii="Times New Roman" w:eastAsia="Calibri" w:hAnsi="Times New Roman" w:cs="Times New Roman"/>
          <w:sz w:val="24"/>
          <w:szCs w:val="24"/>
        </w:rPr>
        <w:tab/>
      </w:r>
    </w:p>
    <w:p w:rsidR="0089533B" w:rsidRPr="006B7875" w:rsidRDefault="0089533B" w:rsidP="00427A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51956"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 </w:t>
      </w:r>
      <w:r w:rsidR="00051956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</w:t>
      </w:r>
    </w:p>
    <w:p w:rsidR="007A4990" w:rsidRPr="006B7875" w:rsidRDefault="007A4990" w:rsidP="00427A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первая квалификационная категория</w:t>
      </w:r>
    </w:p>
    <w:p w:rsidR="0089533B" w:rsidRPr="006B7875" w:rsidRDefault="0089533B" w:rsidP="0089533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                                                           </w:t>
      </w:r>
    </w:p>
    <w:p w:rsidR="0089533B" w:rsidRPr="006B7875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F6B" w:rsidRPr="006B7875" w:rsidRDefault="00213F6B" w:rsidP="0089533B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F6B" w:rsidRPr="006B7875" w:rsidRDefault="00213F6B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6B7875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6B7875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C93B64" w:rsidRPr="006B7875" w:rsidRDefault="0031798F" w:rsidP="00413374">
      <w:pPr>
        <w:tabs>
          <w:tab w:val="center" w:pos="4677"/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20</w:t>
      </w:r>
      <w:r w:rsidR="007E6C4A" w:rsidRPr="006B7875">
        <w:rPr>
          <w:rFonts w:ascii="Times New Roman" w:hAnsi="Times New Roman" w:cs="Times New Roman"/>
          <w:sz w:val="24"/>
          <w:szCs w:val="24"/>
        </w:rPr>
        <w:t>2</w:t>
      </w:r>
      <w:r w:rsidR="00051956" w:rsidRPr="006B7875">
        <w:rPr>
          <w:rFonts w:ascii="Times New Roman" w:hAnsi="Times New Roman" w:cs="Times New Roman"/>
          <w:sz w:val="24"/>
          <w:szCs w:val="24"/>
        </w:rPr>
        <w:t>3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</w:t>
      </w:r>
      <w:r w:rsidR="00213F6B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возможно и целесообразно решение задач их воспитания и социализации.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A14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обучающихся в формах, отличных от урочной системы обучения. В Базисном учебном плане общеобразовательных учреждений Российской Федерации в числе </w:t>
      </w:r>
      <w:proofErr w:type="gramStart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A1484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направлений</w:t>
      </w:r>
      <w:proofErr w:type="gramEnd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 выделено спортивно - оздоровительное направление.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«Спортивные игры» предназначена для </w:t>
      </w:r>
      <w:r w:rsidR="00A1484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спортивной и оздоровительной работы с обучающимися, проявляющими интерес к физической культуре и спорту.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предполагает изучение о</w:t>
      </w:r>
      <w:r w:rsidR="00C36042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 трёх спортивных игр: </w:t>
      </w:r>
      <w:r w:rsidR="007C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футбола</w:t>
      </w:r>
      <w:r w:rsidR="00C36042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волейбола, </w:t>
      </w:r>
      <w:proofErr w:type="gramStart"/>
      <w:r w:rsidR="00C36042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баскетбола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даётся в трёх разделах: основы знаний, общая физическая подготовка и специальная техническая подготовка.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общей физической подготовке является единым для всех спортивных игр и входит в каждое занятие курса.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к результатам освоения образовательной программы.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 принципы спортивной подготовки воспитанников:</w:t>
      </w:r>
    </w:p>
    <w:p w:rsidR="00C47489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и медицинского контроля;</w:t>
      </w:r>
    </w:p>
    <w:p w:rsidR="00C47489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6FAC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вариативности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31798F" w:rsidRPr="006B7875" w:rsidRDefault="0031798F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26" w:rsidRPr="006B7875" w:rsidRDefault="009A1966" w:rsidP="007A4990">
      <w:pPr>
        <w:pStyle w:val="1"/>
        <w:spacing w:line="240" w:lineRule="auto"/>
        <w:rPr>
          <w:szCs w:val="24"/>
        </w:rPr>
      </w:pPr>
      <w:r w:rsidRPr="006B7875">
        <w:rPr>
          <w:szCs w:val="24"/>
        </w:rPr>
        <w:t>ПОЯСНИТЕЛЬНАЯ ЗАПИСКА</w:t>
      </w:r>
      <w:r w:rsidR="007A4990" w:rsidRPr="006B7875">
        <w:rPr>
          <w:szCs w:val="24"/>
        </w:rPr>
        <w:t xml:space="preserve"> </w:t>
      </w:r>
      <w:r w:rsidRPr="006B7875">
        <w:rPr>
          <w:szCs w:val="24"/>
        </w:rPr>
        <w:t>ОБЩАЯ ХАРАКТЕРИСТИКА</w:t>
      </w:r>
      <w:r w:rsidR="007A4990" w:rsidRPr="006B7875">
        <w:rPr>
          <w:szCs w:val="24"/>
        </w:rPr>
        <w:t xml:space="preserve"> </w:t>
      </w:r>
      <w:r w:rsidR="00191D26" w:rsidRPr="006B7875">
        <w:rPr>
          <w:szCs w:val="24"/>
        </w:rPr>
        <w:t>внеурочной деятельности по спортивно – оздоровительному направлению</w:t>
      </w:r>
      <w:r w:rsidR="007A4990" w:rsidRPr="006B7875">
        <w:rPr>
          <w:szCs w:val="24"/>
        </w:rPr>
        <w:t xml:space="preserve"> </w:t>
      </w:r>
      <w:r w:rsidR="00191D26" w:rsidRPr="006B7875">
        <w:rPr>
          <w:szCs w:val="24"/>
        </w:rPr>
        <w:t>«Спортивные игры»</w:t>
      </w:r>
    </w:p>
    <w:p w:rsidR="007A4990" w:rsidRPr="006B7875" w:rsidRDefault="007A4990" w:rsidP="007A499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1966" w:rsidRPr="006B7875" w:rsidRDefault="009A1966" w:rsidP="00191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9A1966" w:rsidRPr="006B7875" w:rsidRDefault="009A1966" w:rsidP="009A1966">
      <w:pPr>
        <w:spacing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В своей социально-ценностной ориентации рабочая программа сохраняет исторически сложившееся предназначение дисциплины «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Спортивные игры</w:t>
      </w:r>
      <w:r w:rsidRPr="006B7875">
        <w:rPr>
          <w:rFonts w:ascii="Times New Roman" w:hAnsi="Times New Roman" w:cs="Times New Roman"/>
          <w:sz w:val="24"/>
          <w:szCs w:val="24"/>
        </w:rPr>
        <w:t xml:space="preserve">» в качестве средства подготовки учащихся к предстоящей жизнедеятельности, укрепления их здоровья, </w:t>
      </w:r>
      <w:r w:rsidRPr="006B7875">
        <w:rPr>
          <w:rFonts w:ascii="Times New Roman" w:hAnsi="Times New Roman" w:cs="Times New Roman"/>
          <w:sz w:val="24"/>
          <w:szCs w:val="24"/>
        </w:rPr>
        <w:lastRenderedPageBreak/>
        <w:t xml:space="preserve">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</w:r>
    </w:p>
    <w:p w:rsidR="009A1966" w:rsidRPr="006B7875" w:rsidRDefault="009A1966" w:rsidP="007A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proofErr w:type="gramStart"/>
      <w:r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ИЗУЧЕНИЯ </w:t>
      </w:r>
      <w:r w:rsidR="007A4990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1D26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</w:t>
      </w:r>
      <w:proofErr w:type="gramEnd"/>
      <w:r w:rsidR="00191D26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по спортивно – оздоровительному направлению «Спортивные игры»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Общей целью школьного образования по 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спортивным играм</w:t>
      </w:r>
      <w:r w:rsidRPr="006B7875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</w:t>
      </w:r>
      <w:r w:rsidR="00533A9A">
        <w:rPr>
          <w:rFonts w:ascii="Times New Roman" w:hAnsi="Times New Roman" w:cs="Times New Roman"/>
          <w:sz w:val="24"/>
          <w:szCs w:val="24"/>
        </w:rPr>
        <w:t>9</w:t>
      </w:r>
      <w:r w:rsidRPr="006B7875">
        <w:rPr>
          <w:rFonts w:ascii="Times New Roman" w:hAnsi="Times New Roman" w:cs="Times New Roman"/>
          <w:sz w:val="24"/>
          <w:szCs w:val="24"/>
        </w:rPr>
        <w:t xml:space="preserve">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-ориентированной физической культурой, возможностью познания своих физических способностей и их целенаправленного развития.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Спортивные игры</w:t>
      </w:r>
      <w:r w:rsidRPr="006B7875">
        <w:rPr>
          <w:rFonts w:ascii="Times New Roman" w:hAnsi="Times New Roman" w:cs="Times New Roman"/>
          <w:sz w:val="24"/>
          <w:szCs w:val="24"/>
        </w:rPr>
        <w:t xml:space="preserve">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 процессуальным (физическое совершенствование).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 </w:t>
      </w:r>
    </w:p>
    <w:p w:rsidR="003E05B4" w:rsidRPr="006B7875" w:rsidRDefault="003E05B4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</w:p>
    <w:p w:rsidR="003E05B4" w:rsidRPr="006B7875" w:rsidRDefault="003E05B4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Знания о физической культуре</w:t>
      </w:r>
    </w:p>
    <w:p w:rsidR="003E05B4" w:rsidRPr="006B7875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спортивных игр и волейбола в России. Инструктаж по Т.Б. при занятиях волейболом. Организационно-методические требования во время проведения внеклассных часов. Правила предупреждения травматизма во время занятий физическими упражнениями: организация мест занятий, подбор одежды, обуви и инвентаря. Измерение частоты сердечных сокращений во время выполнения физиче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упражнений.</w:t>
      </w:r>
    </w:p>
    <w:p w:rsidR="003E05B4" w:rsidRPr="006B7875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Цель: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историей развития спортивных игр и волейбола в России. Изучить основные способы регулирования физической нагрузки; вредные привычки, режим дня и здоровый образ жизни; правила гигиены; уметь оказывать доврачебную помощь, планировать занятия физическими упражнениями в режиме дня, организовывать отдых и досуг с использованием средств физической культуры.</w:t>
      </w:r>
    </w:p>
    <w:p w:rsidR="004274E6" w:rsidRPr="006B7875" w:rsidRDefault="00051956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05B4"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</w:p>
    <w:p w:rsidR="004274E6" w:rsidRPr="006B7875" w:rsidRDefault="00051956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74E6"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«Спортивные игры»</w:t>
      </w:r>
    </w:p>
    <w:p w:rsidR="005C4DD8" w:rsidRDefault="00F074A2" w:rsidP="00E65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3E05B4" w:rsidRPr="006B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  <w:r w:rsidR="003E05B4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C4DD8" w:rsidRP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знаний. 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 </w:t>
      </w:r>
    </w:p>
    <w:p w:rsid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подготовка. 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</w:t>
      </w:r>
    </w:p>
    <w:p w:rsidR="005C4DD8" w:rsidRDefault="005C4DD8" w:rsidP="005C4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DD8" w:rsidRDefault="00F074A2" w:rsidP="00E65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3E05B4" w:rsidRPr="006B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  <w:r w:rsidR="003E05B4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знаний. 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 </w:t>
      </w:r>
    </w:p>
    <w:p w:rsidR="005C4DD8" w:rsidRP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подготовка. 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5C4DD8" w:rsidRDefault="005C4DD8" w:rsidP="00E651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274E6" w:rsidRDefault="00F074A2" w:rsidP="00E651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D93947" w:rsidRPr="006B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Футбол. </w:t>
      </w:r>
    </w:p>
    <w:p w:rsid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знаний. 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 </w:t>
      </w:r>
    </w:p>
    <w:p w:rsid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подготовка. 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5C4DD8" w:rsidRPr="006B7875" w:rsidRDefault="005C4DD8" w:rsidP="00E65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B4" w:rsidRPr="006B7875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обучающихся к здоровому образу жизни посредством углубленного изучения спортивной игры волейбол баскетбол</w:t>
      </w:r>
      <w:r w:rsidR="000B519A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футбол</w:t>
      </w:r>
    </w:p>
    <w:p w:rsidR="003E05B4" w:rsidRPr="006B7875" w:rsidRDefault="003E05B4" w:rsidP="00A53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5B4" w:rsidRPr="006B7875" w:rsidRDefault="003E05B4" w:rsidP="00E6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содержания занятий</w:t>
      </w:r>
    </w:p>
    <w:p w:rsidR="00051956" w:rsidRPr="006B7875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05B4" w:rsidRPr="006B7875" w:rsidRDefault="003E05B4" w:rsidP="005C4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ку</w:t>
      </w:r>
      <w:r w:rsidR="00051956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по внеурочной деятельности «Спортивные игры».</w:t>
      </w:r>
    </w:p>
    <w:p w:rsidR="003E05B4" w:rsidRPr="006B7875" w:rsidRDefault="00051956" w:rsidP="005C4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05B4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формируемые в ходе изучения физической культуры, отражают:</w:t>
      </w:r>
    </w:p>
    <w:p w:rsidR="003E05B4" w:rsidRPr="006B7875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3E05B4" w:rsidRPr="006B7875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E05B4" w:rsidRPr="006B7875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05B4" w:rsidRPr="006B7875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05B4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D62DB" w:rsidRPr="006B7875" w:rsidRDefault="009D62DB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B4" w:rsidRPr="006B7875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характеризуют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сформированность универсальных компетенций, проявляющихся в применении накопленных знаний и умений в познавательной и предметно-практической деятельности. Метапредметные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осуществление осознанною выбора в учебной и познавательной деятельности;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E05B4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основе. согласования позиций и учёта интересов; формулировать, аргументировать и отстаивать своё мнение;</w:t>
      </w:r>
    </w:p>
    <w:p w:rsidR="005C4DD8" w:rsidRPr="006B7875" w:rsidRDefault="005C4DD8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B4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курса по внеурочной деятельности.</w:t>
      </w:r>
    </w:p>
    <w:p w:rsidR="005C4DD8" w:rsidRDefault="005C4DD8" w:rsidP="005C4DD8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DD8" w:rsidRDefault="005C4DD8" w:rsidP="005C4DD8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C35F7" w:rsidRDefault="007C35F7" w:rsidP="005C4DD8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05B4" w:rsidRPr="005C4DD8" w:rsidRDefault="003E05B4" w:rsidP="005C4DD8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Предметные результаты отражают:</w:t>
      </w:r>
    </w:p>
    <w:p w:rsidR="003E05B4" w:rsidRPr="006B7875" w:rsidRDefault="003E05B4" w:rsidP="005C4DD8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E05B4" w:rsidRPr="006B7875" w:rsidRDefault="003E05B4" w:rsidP="005C4DD8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3E05B4" w:rsidRPr="006B7875" w:rsidRDefault="003E05B4" w:rsidP="005C4DD8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занятий, физической культурой, форм активного отдыха и досуга;</w:t>
      </w:r>
    </w:p>
    <w:p w:rsidR="003E05B4" w:rsidRPr="006B7875" w:rsidRDefault="003E05B4" w:rsidP="005C4DD8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</w:t>
      </w:r>
    </w:p>
    <w:p w:rsidR="00237CE4" w:rsidRPr="006B7875" w:rsidRDefault="003E05B4" w:rsidP="005C4DD8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</w:t>
      </w:r>
    </w:p>
    <w:p w:rsidR="00E6516F" w:rsidRPr="006B7875" w:rsidRDefault="00E6516F" w:rsidP="00237CE4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6516F" w:rsidRPr="006B7875" w:rsidSect="000F4F3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7046E" w:rsidRPr="006B7875" w:rsidRDefault="00237CE4" w:rsidP="00F145F9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занятий</w:t>
      </w:r>
    </w:p>
    <w:p w:rsidR="00F145F9" w:rsidRPr="006B7875" w:rsidRDefault="00F145F9" w:rsidP="00F145F9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960"/>
        <w:gridCol w:w="978"/>
        <w:gridCol w:w="6284"/>
        <w:gridCol w:w="1604"/>
        <w:gridCol w:w="2985"/>
      </w:tblGrid>
      <w:tr w:rsidR="00AA5B75" w:rsidRPr="006B7875" w:rsidTr="00E6516F">
        <w:trPr>
          <w:trHeight w:val="6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6B7875" w:rsidRDefault="00EB5F3C" w:rsidP="00237C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335FFD" w:rsidRPr="006B7875" w:rsidTr="00F145F9">
        <w:trPr>
          <w:trHeight w:val="280"/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FD" w:rsidRPr="006B7875" w:rsidRDefault="00EB5F3C" w:rsidP="00EB5F3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Знания о </w:t>
            </w:r>
            <w:r w:rsidR="00D05BA3"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спортивных играх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1 часа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EB5F3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5B75" w:rsidRPr="006B7875" w:rsidTr="00E6516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научится</w:t>
            </w:r>
            <w:proofErr w:type="gramEnd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ориентироваться в понятиях зарождение спортивных игр на территории Древней Руси, характеризовать роль и значение подвижных и спортивных игр, занятий спортом для укрепления здоровья; Изучить правила игры волейбола, баскетбола и футбола</w:t>
            </w:r>
          </w:p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</w:t>
            </w:r>
            <w:proofErr w:type="gramEnd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возможность научиться</w:t>
            </w:r>
          </w:p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ТБ при занятиях игровыми видами спорта.</w:t>
            </w:r>
          </w:p>
          <w:p w:rsidR="0007046E" w:rsidRPr="006B7875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простейшие приемы оказания доврачебной помощи при травмах и ушибах.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6B7875" w:rsidRDefault="00EB5F3C" w:rsidP="00F60BC9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6B7875" w:rsidRDefault="00147207" w:rsidP="00F60BC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45F9" w:rsidRPr="006B787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F145F9" w:rsidRPr="006B7875" w:rsidRDefault="00F145F9" w:rsidP="00F60BC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145F9" w:rsidRPr="006B7875" w:rsidRDefault="00F145F9" w:rsidP="00F60BC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35FFD" w:rsidRPr="006B7875" w:rsidTr="00E6516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Физическое совершенствование </w:t>
            </w:r>
          </w:p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(33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5B75" w:rsidRPr="006B7875" w:rsidTr="00E6516F">
        <w:trPr>
          <w:trHeight w:val="49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335FFD" w:rsidRPr="006B7875" w:rsidRDefault="00335FFD" w:rsidP="00BB7E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D93947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4907D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баскетболом.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баскетболе: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игрока, ведение мяча, с изменением скорости. Ловля и передачи мяча разными способами. Броски мяча в корзину, штрафные броски, выполнять действие в защите, нападение.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применять терминологию в баскетболе и правила игры, судить игру;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научаться правильно выполнять двигательных действий из базовых видов спорта, использование их 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игровой и соревновательной деятельности;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информацию из одной формы в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другую на основе заданий, данных учителем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6B7875" w:rsidRDefault="00EB5F3C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5F9" w:rsidRPr="006B7875" w:rsidRDefault="00147207" w:rsidP="00F145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45F9" w:rsidRPr="006B787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A5B75" w:rsidRPr="006B7875" w:rsidTr="00E6516F">
        <w:trPr>
          <w:trHeight w:val="5943"/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D93947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</w:t>
            </w:r>
            <w:proofErr w:type="gramEnd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возможность научиться:</w:t>
            </w:r>
          </w:p>
          <w:p w:rsidR="00335FFD" w:rsidRPr="006B7875" w:rsidRDefault="00335FFD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волейболом;</w:t>
            </w:r>
          </w:p>
          <w:p w:rsidR="00335FFD" w:rsidRPr="006B7875" w:rsidRDefault="00335FFD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6B7875" w:rsidRDefault="00335FFD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335FFD" w:rsidRPr="006B7875" w:rsidRDefault="00335FFD" w:rsidP="004907D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правила ТБ при занятиях волейболом;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технические приемы в игре;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волейболе: стойки и передвижения игрока, перемещение в стойке. Передача, прием двумя руками сверху и снизу на месте. Выполнить подачу мяча снизу, сверху, нападающий удар;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волейбола;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и физические способности при занятии волейболом;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терминологию в волейболе и правила игры, уметь судить игру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0" w:type="auto"/>
          </w:tcPr>
          <w:p w:rsidR="00335FFD" w:rsidRPr="006B7875" w:rsidRDefault="00EB5F3C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0" w:type="auto"/>
          </w:tcPr>
          <w:p w:rsidR="00F145F9" w:rsidRPr="006B7875" w:rsidRDefault="00147207" w:rsidP="00F145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45F9" w:rsidRPr="006B787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AA5B75" w:rsidRPr="006B7875" w:rsidRDefault="00AA5B75" w:rsidP="00335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93947" w:rsidRPr="006B7875" w:rsidTr="00E6516F">
        <w:trPr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947" w:rsidRPr="006B7875" w:rsidRDefault="00D93947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947" w:rsidRPr="006B7875" w:rsidRDefault="00D93947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947" w:rsidRPr="006B7875" w:rsidRDefault="00D9546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получит возможность научиться:</w:t>
            </w:r>
          </w:p>
          <w:p w:rsidR="001472C5" w:rsidRPr="006B7875" w:rsidRDefault="001472C5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ТБ при занятиях </w:t>
            </w:r>
            <w:r w:rsidR="009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футболом</w:t>
            </w:r>
          </w:p>
          <w:p w:rsidR="001472C5" w:rsidRPr="006B7875" w:rsidRDefault="001472C5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1472C5" w:rsidRPr="006B7875" w:rsidRDefault="001472C5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1472C5" w:rsidRPr="006B7875" w:rsidRDefault="001472C5" w:rsidP="004907D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-соблюдать правила ТБ при занятиях </w:t>
            </w:r>
            <w:r w:rsidR="009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футболом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физические качества и физические способности при занятии </w:t>
            </w:r>
            <w:r w:rsidR="009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футболом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терминологию в </w:t>
            </w:r>
            <w:r w:rsidR="009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футболе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правила игры, уметь судить игру</w:t>
            </w:r>
          </w:p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</w:p>
          <w:p w:rsidR="00D93947" w:rsidRPr="006B7875" w:rsidRDefault="001472C5" w:rsidP="00490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0" w:type="auto"/>
          </w:tcPr>
          <w:p w:rsidR="00D93947" w:rsidRPr="006B7875" w:rsidRDefault="00D93947" w:rsidP="0033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5F9" w:rsidRPr="006B7875" w:rsidRDefault="00147207" w:rsidP="00F145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45F9" w:rsidRPr="006B787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AA5B75" w:rsidRPr="006B7875" w:rsidRDefault="00AA5B75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B75" w:rsidRPr="006B7875" w:rsidTr="00E6516F">
        <w:trPr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9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16F" w:rsidRPr="006B7875" w:rsidRDefault="00E6516F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6516F" w:rsidRPr="006B7875" w:rsidSect="00E6516F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bookmarkStart w:id="0" w:name="2"/>
      <w:bookmarkStart w:id="1" w:name="39171bcb2c00877a5db99493ee2738921ff4c564"/>
      <w:bookmarkStart w:id="2" w:name="1"/>
      <w:bookmarkStart w:id="3" w:name="5ef149cf2eaf2534a955007f2fabc3f9fca0cf6d"/>
      <w:bookmarkEnd w:id="0"/>
      <w:bookmarkEnd w:id="1"/>
      <w:bookmarkEnd w:id="2"/>
      <w:bookmarkEnd w:id="3"/>
    </w:p>
    <w:p w:rsidR="007F1D40" w:rsidRPr="006B7875" w:rsidRDefault="00572A4A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="00237CE4"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 w:rsidR="002E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37CE4"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07046E" w:rsidRPr="006B7875" w:rsidRDefault="0007046E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8"/>
        <w:gridCol w:w="4971"/>
        <w:gridCol w:w="1658"/>
        <w:gridCol w:w="2094"/>
      </w:tblGrid>
      <w:tr w:rsidR="00335715" w:rsidRPr="006B7875" w:rsidTr="00147207">
        <w:trPr>
          <w:trHeight w:val="1104"/>
          <w:jc w:val="center"/>
        </w:trPr>
        <w:tc>
          <w:tcPr>
            <w:tcW w:w="443" w:type="pct"/>
          </w:tcPr>
          <w:p w:rsidR="00335715" w:rsidRPr="006B7875" w:rsidRDefault="00335715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97" w:type="pct"/>
          </w:tcPr>
          <w:p w:rsidR="00335715" w:rsidRPr="006B7875" w:rsidRDefault="00335715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66" w:type="pct"/>
          </w:tcPr>
          <w:p w:rsidR="00335715" w:rsidRPr="006B7875" w:rsidRDefault="00335715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094" w:type="pct"/>
          </w:tcPr>
          <w:p w:rsidR="00335715" w:rsidRPr="006B7875" w:rsidRDefault="00335715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47207" w:rsidRPr="006B7875" w:rsidTr="00147207">
        <w:trPr>
          <w:trHeight w:val="309"/>
          <w:jc w:val="center"/>
        </w:trPr>
        <w:tc>
          <w:tcPr>
            <w:tcW w:w="5000" w:type="pct"/>
            <w:gridSpan w:val="4"/>
          </w:tcPr>
          <w:p w:rsidR="00147207" w:rsidRPr="005C4A29" w:rsidRDefault="00147207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Знания о спортивных играх </w:t>
            </w:r>
            <w:proofErr w:type="gramStart"/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час)</w:t>
            </w:r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спортивных игр на территории Древней Руси. Инструктаж по Т.Б. на уроках физической культуры. Организационно-методические требования во время проведения внеклассных часов. ТБ при занятиях игровыми видами спорта.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4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147207" w:rsidRPr="00147207" w:rsidTr="00147207">
        <w:trPr>
          <w:jc w:val="center"/>
        </w:trPr>
        <w:tc>
          <w:tcPr>
            <w:tcW w:w="5000" w:type="pct"/>
            <w:gridSpan w:val="4"/>
          </w:tcPr>
          <w:p w:rsidR="00147207" w:rsidRPr="006B7875" w:rsidRDefault="00147207" w:rsidP="0014720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 (3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147207" w:rsidRPr="00147207" w:rsidRDefault="00147207" w:rsidP="0014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4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олейбол</w:t>
            </w:r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волейболом. Передачи и ловля мяча в парах.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5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6B7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6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7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Передача мяча в двойках, тройках, через сетку, в заданную часть площадки. Комбинации из освоенных элементов.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8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9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Приема мяча с подачи. Комбинации из освоенных элементов: прием, передача, блокирование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0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эстафеты. </w:t>
            </w:r>
          </w:p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23.10-2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1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trHeight w:val="379"/>
          <w:jc w:val="center"/>
        </w:trPr>
        <w:tc>
          <w:tcPr>
            <w:tcW w:w="443" w:type="pct"/>
            <w:tcBorders>
              <w:bottom w:val="single" w:sz="4" w:space="0" w:color="000000" w:themeColor="text1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pct"/>
            <w:tcBorders>
              <w:bottom w:val="single" w:sz="4" w:space="0" w:color="000000" w:themeColor="text1"/>
            </w:tcBorders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Волейбол. Учебная игра.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2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trHeight w:val="70"/>
          <w:jc w:val="center"/>
        </w:trPr>
        <w:tc>
          <w:tcPr>
            <w:tcW w:w="443" w:type="pct"/>
            <w:tcBorders>
              <w:bottom w:val="single" w:sz="4" w:space="0" w:color="000000" w:themeColor="text1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7" w:type="pct"/>
            <w:tcBorders>
              <w:bottom w:val="single" w:sz="4" w:space="0" w:color="000000" w:themeColor="text1"/>
            </w:tcBorders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Волейбол. Учебная игра.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3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(исходное положение). Перемещение в стойке приставными шагами: правым, левым боком, лицом вперёд</w:t>
            </w:r>
          </w:p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«Мини-волейбол»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4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(исходное положение). Перемещение в стойке приставными шагами: правым, левым боком, лицом вперёд</w:t>
            </w:r>
          </w:p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«Мини-волейбол»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27.11-0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5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способов перемещений (бег, остановки, повороты, прыжки вверх). Эстафеты с мячом. Учебная игра «Мини-волейбол»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6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способов перемещений (бег, остановки, повороты, прыжки вверх). Эстафеты с мячом. Учебная игра «Мини-волейбол»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7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8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trHeight w:val="493"/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9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335715" w:rsidRPr="006B7875" w:rsidRDefault="00335715" w:rsidP="0033571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0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147207" w:rsidRPr="006B7875" w:rsidTr="00147207">
        <w:trPr>
          <w:jc w:val="center"/>
        </w:trPr>
        <w:tc>
          <w:tcPr>
            <w:tcW w:w="5000" w:type="pct"/>
            <w:gridSpan w:val="4"/>
          </w:tcPr>
          <w:p w:rsidR="00147207" w:rsidRPr="00147207" w:rsidRDefault="00147207" w:rsidP="0014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0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Т.Б. при занятиях баскетболом.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Стойки игрока. Перемещение в стойке приставными шагами боком, лицом и спиной вперед.</w:t>
            </w:r>
          </w:p>
          <w:p w:rsidR="00335715" w:rsidRPr="006B7875" w:rsidRDefault="00335715" w:rsidP="003357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Остановки баскетболиста-Остановка двумя руками и прыжком. Повороты без мяча и с мячом. Комбинация из основных элементов техники передвижений (перемещение в 1 2 Остановки баскетболиста 1 стойке, остановка, поворот, ускорение).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1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2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ведущей и не ведущей рукой.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05.02-09.02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3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4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в защите: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5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в нападении: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освоенных элементов: ловля, передача, ведение, бросок. Тактика свободного нападения. Позиционное нападение в игровых взаимодействиях 2:2, 3:3, 4:4, 5:5 на одну корзину. Нападение быстрым </w:t>
            </w:r>
            <w:proofErr w:type="gramStart"/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прорывом(</w:t>
            </w:r>
            <w:proofErr w:type="gramEnd"/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3:2). Взаимодействие двух игроков в нападение и защите через «заслон»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6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освоенных элементов: ловля, передача, ведение, бросок. Тактика свободного нападения. Позиционное нападение в игровых взаимодействиях 2:2, 3:3, 4:4, 5:5 на одну корзину. Нападение быстрым </w:t>
            </w:r>
            <w:proofErr w:type="gramStart"/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прорывом(</w:t>
            </w:r>
            <w:proofErr w:type="gramEnd"/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3:2). Взаимодействие двух игроков в нападение и защите через «заслон»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7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Диагностирование и тестирование. 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8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Диагностирование и тестирование. 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9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Диагностирование и тестирование. Тестирование уровня развития двигательных сп</w:t>
            </w:r>
            <w:bookmarkStart w:id="4" w:name="_GoBack"/>
            <w:bookmarkEnd w:id="4"/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особностей, уровня сформированности технических умений и навыков.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0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 баскетбола. Участие в соревнованиях.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1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 баскетбола. Участие в соревнованиях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2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147207" w:rsidRPr="006B7875" w:rsidTr="00147207">
        <w:trPr>
          <w:jc w:val="center"/>
        </w:trPr>
        <w:tc>
          <w:tcPr>
            <w:tcW w:w="5000" w:type="pct"/>
            <w:gridSpan w:val="4"/>
          </w:tcPr>
          <w:p w:rsidR="00147207" w:rsidRPr="00147207" w:rsidRDefault="00147207" w:rsidP="0014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07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Инструктаж по ТБ на занятиях футболом. </w:t>
            </w:r>
            <w:r w:rsidRPr="006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игры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3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trHeight w:val="996"/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бег и беговые упражнения. Скоростно-силовая подготовка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4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trHeight w:val="684"/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остановки и передачи мяча. Учебная игра «Футбол».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5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335715" w:rsidRPr="006B7875" w:rsidTr="00147207">
        <w:trPr>
          <w:jc w:val="center"/>
        </w:trPr>
        <w:tc>
          <w:tcPr>
            <w:tcW w:w="443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7" w:type="pct"/>
          </w:tcPr>
          <w:p w:rsidR="00335715" w:rsidRPr="006B7875" w:rsidRDefault="00335715" w:rsidP="003357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серединой подъема. Игровые задания. Ведение мяча. Учебная игра «Футбол».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Pr="006B7875" w:rsidRDefault="00335715" w:rsidP="003357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335715" w:rsidRDefault="00335715" w:rsidP="00335715">
            <w:r w:rsidRPr="0099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6" w:history="1">
              <w:r w:rsidRPr="009909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</w:tbl>
    <w:p w:rsidR="00FF5350" w:rsidRPr="006B7875" w:rsidRDefault="00FF5350" w:rsidP="00A119E2">
      <w:pPr>
        <w:spacing w:after="140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A119E2" w:rsidRPr="006B7875" w:rsidRDefault="00A119E2" w:rsidP="00A119E2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b/>
          <w:sz w:val="24"/>
          <w:szCs w:val="24"/>
        </w:rPr>
        <w:t xml:space="preserve">ОБЯЗАТЕЛЬНЫЕ УЧЕБНЫЕ МАТЕРИАЛЫ ДЛЯ УЧЕНИКА </w:t>
      </w:r>
    </w:p>
    <w:p w:rsidR="00FF5350" w:rsidRPr="006B7875" w:rsidRDefault="00A119E2" w:rsidP="002E6F2C">
      <w:pPr>
        <w:spacing w:after="259"/>
        <w:ind w:left="-5" w:right="3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 </w:t>
      </w:r>
    </w:p>
    <w:p w:rsidR="00A119E2" w:rsidRPr="006B7875" w:rsidRDefault="00A119E2" w:rsidP="00A119E2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A119E2" w:rsidRPr="006B7875" w:rsidRDefault="00147207" w:rsidP="00A119E2">
      <w:pPr>
        <w:spacing w:after="2" w:line="278" w:lineRule="auto"/>
        <w:ind w:left="-5" w:right="-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73845" o:spid="_x0000_s1026" style="position:absolute;left:0;text-align:left;margin-left:238.2pt;margin-top:-2.9pt;width:2.9pt;height:14.15pt;z-index:-251658240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">
            <v:shape id="Shape 411943" o:spid="_x0000_s1027" style="position:absolute;width:36576;height:179832;visibility:visible" coordsize="3657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A119E2" w:rsidRPr="006B7875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Физическая культура, 5-9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A119E2" w:rsidRPr="006B7875" w:rsidRDefault="00A119E2" w:rsidP="00A119E2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класс/Гурьев С.В.; под редакцией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М.Я., ООО «Русское слово учебник»; </w:t>
      </w:r>
    </w:p>
    <w:p w:rsidR="00FF5350" w:rsidRDefault="00A119E2" w:rsidP="002E6F2C">
      <w:pPr>
        <w:spacing w:after="8"/>
        <w:ind w:left="-5" w:right="3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Физическая культура. 5-9 класс/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М.Я., Акционерное общество «Издательство «Просвещение»; </w:t>
      </w:r>
    </w:p>
    <w:p w:rsidR="002E6F2C" w:rsidRPr="006B7875" w:rsidRDefault="002E6F2C" w:rsidP="002E6F2C">
      <w:pPr>
        <w:spacing w:after="8"/>
        <w:ind w:left="-5" w:right="3"/>
        <w:rPr>
          <w:rFonts w:ascii="Times New Roman" w:hAnsi="Times New Roman" w:cs="Times New Roman"/>
          <w:sz w:val="24"/>
          <w:szCs w:val="24"/>
        </w:rPr>
      </w:pPr>
    </w:p>
    <w:p w:rsidR="00A119E2" w:rsidRPr="006B7875" w:rsidRDefault="00A119E2" w:rsidP="00A119E2">
      <w:pPr>
        <w:spacing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119E2" w:rsidRPr="006B7875" w:rsidRDefault="00A119E2" w:rsidP="002E6F2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Цифровой образовательный контент </w:t>
      </w:r>
      <w:hyperlink r:id="rId47" w:history="1">
        <w:r w:rsidRPr="006B7875">
          <w:rPr>
            <w:rStyle w:val="ab"/>
            <w:rFonts w:ascii="Times New Roman" w:hAnsi="Times New Roman" w:cs="Times New Roman"/>
            <w:sz w:val="24"/>
            <w:szCs w:val="24"/>
          </w:rPr>
          <w:t>https://educont.ru</w:t>
        </w:r>
      </w:hyperlink>
    </w:p>
    <w:p w:rsidR="00A119E2" w:rsidRPr="002E6F2C" w:rsidRDefault="00A119E2" w:rsidP="002E6F2C">
      <w:pPr>
        <w:spacing w:after="0" w:line="240" w:lineRule="auto"/>
        <w:rPr>
          <w:rFonts w:ascii="Times New Roman" w:hAnsi="Times New Roman" w:cs="Times New Roman"/>
          <w:i/>
          <w:w w:val="115"/>
          <w:sz w:val="24"/>
          <w:szCs w:val="24"/>
        </w:rPr>
      </w:pPr>
      <w:r w:rsidRPr="006B7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48" w:history="1">
        <w:r w:rsidRPr="006B7875">
          <w:rPr>
            <w:rStyle w:val="ab"/>
            <w:rFonts w:ascii="Times New Roman" w:hAnsi="Times New Roman" w:cs="Times New Roman"/>
            <w:i/>
            <w:w w:val="115"/>
            <w:sz w:val="24"/>
            <w:szCs w:val="24"/>
          </w:rPr>
          <w:t>https://resh.edu.ru/subject/9/1/</w:t>
        </w:r>
      </w:hyperlink>
    </w:p>
    <w:p w:rsidR="00A119E2" w:rsidRPr="006B7875" w:rsidRDefault="00A119E2" w:rsidP="00A11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A119E2" w:rsidRPr="006B7875" w:rsidRDefault="00A119E2" w:rsidP="00A119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A119E2" w:rsidRPr="006B7875" w:rsidRDefault="00A119E2" w:rsidP="00A119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A119E2" w:rsidRPr="006B7875" w:rsidRDefault="00A119E2" w:rsidP="00A119E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A119E2" w:rsidRPr="006B7875" w:rsidRDefault="00A119E2" w:rsidP="00A119E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:rsidR="00A119E2" w:rsidRPr="006B7875" w:rsidRDefault="00A119E2" w:rsidP="00A119E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от 25 </w:t>
      </w:r>
      <w:proofErr w:type="gramStart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proofErr w:type="gramEnd"/>
      <w:r w:rsidRPr="006B787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119E2" w:rsidRPr="006B7875" w:rsidRDefault="00A119E2" w:rsidP="00A119E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7875">
        <w:rPr>
          <w:rFonts w:ascii="Times New Roman" w:eastAsia="Calibri" w:hAnsi="Times New Roman" w:cs="Times New Roman"/>
          <w:sz w:val="24"/>
          <w:szCs w:val="24"/>
        </w:rPr>
        <w:t>№  1</w:t>
      </w:r>
      <w:proofErr w:type="gramEnd"/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УР</w:t>
      </w:r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Бурдина</w:t>
      </w:r>
      <w:proofErr w:type="spellEnd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П.П.</w:t>
      </w:r>
      <w:r w:rsidRPr="006B787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119E2" w:rsidRPr="006B7875" w:rsidRDefault="00A119E2" w:rsidP="00A1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28 </w:t>
      </w:r>
      <w:proofErr w:type="gramStart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2023</w:t>
      </w:r>
      <w:proofErr w:type="gramEnd"/>
      <w:r w:rsidRPr="006B7875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A119E2" w:rsidRPr="006B7875" w:rsidRDefault="00A119E2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7EF9" w:rsidRPr="006B7875" w:rsidRDefault="00BB7EF9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7EF9" w:rsidRPr="006B7875" w:rsidRDefault="00BB7EF9" w:rsidP="00FE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7EF9" w:rsidRPr="006B7875" w:rsidSect="000F4F3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E2" w:rsidRDefault="00A119E2" w:rsidP="008218A5">
      <w:pPr>
        <w:spacing w:after="0" w:line="240" w:lineRule="auto"/>
      </w:pPr>
      <w:r>
        <w:separator/>
      </w:r>
    </w:p>
  </w:endnote>
  <w:endnote w:type="continuationSeparator" w:id="0">
    <w:p w:rsidR="00A119E2" w:rsidRDefault="00A119E2" w:rsidP="008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560146"/>
      <w:docPartObj>
        <w:docPartGallery w:val="Page Numbers (Bottom of Page)"/>
        <w:docPartUnique/>
      </w:docPartObj>
    </w:sdtPr>
    <w:sdtEndPr/>
    <w:sdtContent>
      <w:p w:rsidR="00A119E2" w:rsidRDefault="00E6693F" w:rsidP="00BB7EF9">
        <w:pPr>
          <w:pStyle w:val="a9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38E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119E2" w:rsidRDefault="00A119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E2" w:rsidRDefault="00A119E2">
    <w:pPr>
      <w:pStyle w:val="a9"/>
      <w:jc w:val="right"/>
    </w:pPr>
  </w:p>
  <w:p w:rsidR="00A119E2" w:rsidRDefault="00A119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E2" w:rsidRDefault="00A119E2" w:rsidP="008218A5">
      <w:pPr>
        <w:spacing w:after="0" w:line="240" w:lineRule="auto"/>
      </w:pPr>
      <w:r>
        <w:separator/>
      </w:r>
    </w:p>
  </w:footnote>
  <w:footnote w:type="continuationSeparator" w:id="0">
    <w:p w:rsidR="00A119E2" w:rsidRDefault="00A119E2" w:rsidP="0082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4D5"/>
    <w:multiLevelType w:val="multilevel"/>
    <w:tmpl w:val="FF062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94200"/>
    <w:multiLevelType w:val="multilevel"/>
    <w:tmpl w:val="87E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65B3"/>
    <w:multiLevelType w:val="hybridMultilevel"/>
    <w:tmpl w:val="E11C71F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679"/>
    <w:multiLevelType w:val="multilevel"/>
    <w:tmpl w:val="156E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C7DC4"/>
    <w:multiLevelType w:val="multilevel"/>
    <w:tmpl w:val="1972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77BA"/>
    <w:multiLevelType w:val="multilevel"/>
    <w:tmpl w:val="FBB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27BAD"/>
    <w:multiLevelType w:val="hybridMultilevel"/>
    <w:tmpl w:val="EFAC5E08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 w15:restartNumberingAfterBreak="0">
    <w:nsid w:val="1FA52DD5"/>
    <w:multiLevelType w:val="multilevel"/>
    <w:tmpl w:val="138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92146"/>
    <w:multiLevelType w:val="multilevel"/>
    <w:tmpl w:val="739A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378C3"/>
    <w:multiLevelType w:val="multilevel"/>
    <w:tmpl w:val="607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A0293"/>
    <w:multiLevelType w:val="multilevel"/>
    <w:tmpl w:val="F70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5760F"/>
    <w:multiLevelType w:val="multilevel"/>
    <w:tmpl w:val="B96AB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20EB2"/>
    <w:multiLevelType w:val="multilevel"/>
    <w:tmpl w:val="F77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573DB"/>
    <w:multiLevelType w:val="multilevel"/>
    <w:tmpl w:val="F80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D0303"/>
    <w:multiLevelType w:val="hybridMultilevel"/>
    <w:tmpl w:val="7CA8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AAF"/>
    <w:multiLevelType w:val="hybridMultilevel"/>
    <w:tmpl w:val="B1FC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333"/>
    <w:multiLevelType w:val="multilevel"/>
    <w:tmpl w:val="5D5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E1E70"/>
    <w:multiLevelType w:val="multilevel"/>
    <w:tmpl w:val="C8DC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B2268"/>
    <w:multiLevelType w:val="multilevel"/>
    <w:tmpl w:val="2E84D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F6624"/>
    <w:multiLevelType w:val="multilevel"/>
    <w:tmpl w:val="9760E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20CD0"/>
    <w:multiLevelType w:val="multilevel"/>
    <w:tmpl w:val="8C4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87E39"/>
    <w:multiLevelType w:val="multilevel"/>
    <w:tmpl w:val="31D8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83F27"/>
    <w:multiLevelType w:val="multilevel"/>
    <w:tmpl w:val="044C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96180D"/>
    <w:multiLevelType w:val="hybridMultilevel"/>
    <w:tmpl w:val="9F6C7ADE"/>
    <w:lvl w:ilvl="0" w:tplc="E2405D5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10497"/>
    <w:multiLevelType w:val="multilevel"/>
    <w:tmpl w:val="63923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A176F2"/>
    <w:multiLevelType w:val="multilevel"/>
    <w:tmpl w:val="EE4C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E0A30"/>
    <w:multiLevelType w:val="multilevel"/>
    <w:tmpl w:val="FED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2"/>
  </w:num>
  <w:num w:numId="5">
    <w:abstractNumId w:val="18"/>
  </w:num>
  <w:num w:numId="6">
    <w:abstractNumId w:val="4"/>
  </w:num>
  <w:num w:numId="7">
    <w:abstractNumId w:val="16"/>
  </w:num>
  <w:num w:numId="8">
    <w:abstractNumId w:val="24"/>
  </w:num>
  <w:num w:numId="9">
    <w:abstractNumId w:val="5"/>
  </w:num>
  <w:num w:numId="10">
    <w:abstractNumId w:val="11"/>
  </w:num>
  <w:num w:numId="11">
    <w:abstractNumId w:val="0"/>
  </w:num>
  <w:num w:numId="12">
    <w:abstractNumId w:val="19"/>
  </w:num>
  <w:num w:numId="13">
    <w:abstractNumId w:val="25"/>
  </w:num>
  <w:num w:numId="14">
    <w:abstractNumId w:val="20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3"/>
  </w:num>
  <w:num w:numId="20">
    <w:abstractNumId w:val="6"/>
  </w:num>
  <w:num w:numId="21">
    <w:abstractNumId w:val="10"/>
  </w:num>
  <w:num w:numId="22">
    <w:abstractNumId w:val="13"/>
  </w:num>
  <w:num w:numId="23">
    <w:abstractNumId w:val="9"/>
  </w:num>
  <w:num w:numId="24">
    <w:abstractNumId w:val="1"/>
  </w:num>
  <w:num w:numId="25">
    <w:abstractNumId w:val="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AD"/>
    <w:rsid w:val="00051956"/>
    <w:rsid w:val="00064C3D"/>
    <w:rsid w:val="0007046E"/>
    <w:rsid w:val="00097467"/>
    <w:rsid w:val="000A5E01"/>
    <w:rsid w:val="000A6498"/>
    <w:rsid w:val="000B519A"/>
    <w:rsid w:val="000F4F3F"/>
    <w:rsid w:val="001038EB"/>
    <w:rsid w:val="00103FBE"/>
    <w:rsid w:val="00131EAF"/>
    <w:rsid w:val="00144A41"/>
    <w:rsid w:val="00147207"/>
    <w:rsid w:val="001472C5"/>
    <w:rsid w:val="001502E0"/>
    <w:rsid w:val="00155DA8"/>
    <w:rsid w:val="00191D26"/>
    <w:rsid w:val="001B07AE"/>
    <w:rsid w:val="001C5D94"/>
    <w:rsid w:val="001C6DDC"/>
    <w:rsid w:val="001F6E0F"/>
    <w:rsid w:val="00204EBB"/>
    <w:rsid w:val="00213F6B"/>
    <w:rsid w:val="00237CE4"/>
    <w:rsid w:val="00254263"/>
    <w:rsid w:val="00254B17"/>
    <w:rsid w:val="00262A06"/>
    <w:rsid w:val="00271FB0"/>
    <w:rsid w:val="002901B1"/>
    <w:rsid w:val="002E6F2C"/>
    <w:rsid w:val="0031798F"/>
    <w:rsid w:val="00335715"/>
    <w:rsid w:val="00335FFD"/>
    <w:rsid w:val="00350FFC"/>
    <w:rsid w:val="00371176"/>
    <w:rsid w:val="003732A6"/>
    <w:rsid w:val="003B4994"/>
    <w:rsid w:val="003C52F8"/>
    <w:rsid w:val="003D6081"/>
    <w:rsid w:val="003E05B4"/>
    <w:rsid w:val="003E20AA"/>
    <w:rsid w:val="00413374"/>
    <w:rsid w:val="004274E6"/>
    <w:rsid w:val="00427A89"/>
    <w:rsid w:val="00437FF5"/>
    <w:rsid w:val="004907D4"/>
    <w:rsid w:val="00492CA1"/>
    <w:rsid w:val="0049369E"/>
    <w:rsid w:val="004A36A1"/>
    <w:rsid w:val="004A4826"/>
    <w:rsid w:val="004B7441"/>
    <w:rsid w:val="004E2D3C"/>
    <w:rsid w:val="0050083F"/>
    <w:rsid w:val="005115DB"/>
    <w:rsid w:val="00516F17"/>
    <w:rsid w:val="00533A9A"/>
    <w:rsid w:val="00552B5A"/>
    <w:rsid w:val="005531A0"/>
    <w:rsid w:val="0056459C"/>
    <w:rsid w:val="00572A4A"/>
    <w:rsid w:val="00587C43"/>
    <w:rsid w:val="005A32C1"/>
    <w:rsid w:val="005B3155"/>
    <w:rsid w:val="005C0686"/>
    <w:rsid w:val="005C4293"/>
    <w:rsid w:val="005C4DD8"/>
    <w:rsid w:val="005C60E9"/>
    <w:rsid w:val="005D1299"/>
    <w:rsid w:val="005D7E95"/>
    <w:rsid w:val="00667852"/>
    <w:rsid w:val="006B148E"/>
    <w:rsid w:val="006B378C"/>
    <w:rsid w:val="006B7875"/>
    <w:rsid w:val="006E7FAB"/>
    <w:rsid w:val="007072A5"/>
    <w:rsid w:val="00725ACB"/>
    <w:rsid w:val="007965AE"/>
    <w:rsid w:val="007A4990"/>
    <w:rsid w:val="007C35F7"/>
    <w:rsid w:val="007E6C4A"/>
    <w:rsid w:val="007F1D40"/>
    <w:rsid w:val="00801C0D"/>
    <w:rsid w:val="008218A5"/>
    <w:rsid w:val="00823B9C"/>
    <w:rsid w:val="0084465F"/>
    <w:rsid w:val="00872149"/>
    <w:rsid w:val="00877D8C"/>
    <w:rsid w:val="0089533B"/>
    <w:rsid w:val="008D28AD"/>
    <w:rsid w:val="009028AC"/>
    <w:rsid w:val="009227AA"/>
    <w:rsid w:val="0094272A"/>
    <w:rsid w:val="009512D1"/>
    <w:rsid w:val="009514B2"/>
    <w:rsid w:val="00972F7D"/>
    <w:rsid w:val="0099655C"/>
    <w:rsid w:val="009A092C"/>
    <w:rsid w:val="009A1966"/>
    <w:rsid w:val="009C0464"/>
    <w:rsid w:val="009D62DB"/>
    <w:rsid w:val="00A119E2"/>
    <w:rsid w:val="00A14849"/>
    <w:rsid w:val="00A479B3"/>
    <w:rsid w:val="00A53A68"/>
    <w:rsid w:val="00A611AD"/>
    <w:rsid w:val="00AA5B75"/>
    <w:rsid w:val="00B06127"/>
    <w:rsid w:val="00B31EF8"/>
    <w:rsid w:val="00B53769"/>
    <w:rsid w:val="00B605FD"/>
    <w:rsid w:val="00BB6066"/>
    <w:rsid w:val="00BB7EF9"/>
    <w:rsid w:val="00BD2C97"/>
    <w:rsid w:val="00C20558"/>
    <w:rsid w:val="00C270B8"/>
    <w:rsid w:val="00C32722"/>
    <w:rsid w:val="00C36042"/>
    <w:rsid w:val="00C47489"/>
    <w:rsid w:val="00C904A4"/>
    <w:rsid w:val="00C93B64"/>
    <w:rsid w:val="00D05BA3"/>
    <w:rsid w:val="00D46910"/>
    <w:rsid w:val="00D76EC2"/>
    <w:rsid w:val="00D82039"/>
    <w:rsid w:val="00D93947"/>
    <w:rsid w:val="00D94E7F"/>
    <w:rsid w:val="00D9546D"/>
    <w:rsid w:val="00DF57BD"/>
    <w:rsid w:val="00E01FE7"/>
    <w:rsid w:val="00E26FAC"/>
    <w:rsid w:val="00E6516F"/>
    <w:rsid w:val="00E6693F"/>
    <w:rsid w:val="00EB0143"/>
    <w:rsid w:val="00EB5F3C"/>
    <w:rsid w:val="00EC46FB"/>
    <w:rsid w:val="00ED38E6"/>
    <w:rsid w:val="00ED699A"/>
    <w:rsid w:val="00F074A2"/>
    <w:rsid w:val="00F10577"/>
    <w:rsid w:val="00F145F9"/>
    <w:rsid w:val="00F50A1F"/>
    <w:rsid w:val="00F60BC9"/>
    <w:rsid w:val="00F62773"/>
    <w:rsid w:val="00F62F62"/>
    <w:rsid w:val="00FE43E7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2EFAB1"/>
  <w15:docId w15:val="{2A85B9ED-85F1-4308-BFA3-32487186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55C"/>
  </w:style>
  <w:style w:type="paragraph" w:styleId="1">
    <w:name w:val="heading 1"/>
    <w:next w:val="a"/>
    <w:link w:val="10"/>
    <w:uiPriority w:val="9"/>
    <w:qFormat/>
    <w:rsid w:val="009A1966"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097467"/>
  </w:style>
  <w:style w:type="paragraph" w:styleId="a4">
    <w:name w:val="List Paragraph"/>
    <w:basedOn w:val="a"/>
    <w:uiPriority w:val="34"/>
    <w:qFormat/>
    <w:rsid w:val="00C47489"/>
    <w:pPr>
      <w:ind w:left="720"/>
      <w:contextualSpacing/>
    </w:pPr>
  </w:style>
  <w:style w:type="paragraph" w:customStyle="1" w:styleId="Default">
    <w:name w:val="Default"/>
    <w:uiPriority w:val="99"/>
    <w:rsid w:val="00F6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A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8A5"/>
  </w:style>
  <w:style w:type="paragraph" w:styleId="a9">
    <w:name w:val="footer"/>
    <w:basedOn w:val="a"/>
    <w:link w:val="aa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8A5"/>
  </w:style>
  <w:style w:type="character" w:customStyle="1" w:styleId="10">
    <w:name w:val="Заголовок 1 Знак"/>
    <w:basedOn w:val="a0"/>
    <w:link w:val="1"/>
    <w:uiPriority w:val="9"/>
    <w:rsid w:val="009A19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b">
    <w:name w:val="Hyperlink"/>
    <w:uiPriority w:val="99"/>
    <w:unhideWhenUsed/>
    <w:rsid w:val="009A1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8" Type="http://schemas.openxmlformats.org/officeDocument/2006/relationships/hyperlink" Target="https://educont.ru" TargetMode="External"/><Relationship Id="rId26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21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42" Type="http://schemas.openxmlformats.org/officeDocument/2006/relationships/hyperlink" Target="https://educont.ru" TargetMode="External"/><Relationship Id="rId47" Type="http://schemas.openxmlformats.org/officeDocument/2006/relationships/hyperlink" Target="https://educont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ucont.ru" TargetMode="External"/><Relationship Id="rId29" Type="http://schemas.openxmlformats.org/officeDocument/2006/relationships/hyperlink" Target="https://educont.ru" TargetMode="External"/><Relationship Id="rId11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24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45" Type="http://schemas.openxmlformats.org/officeDocument/2006/relationships/hyperlink" Target="https://ed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9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44" Type="http://schemas.openxmlformats.org/officeDocument/2006/relationships/hyperlink" Target="https://educo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43" Type="http://schemas.openxmlformats.org/officeDocument/2006/relationships/hyperlink" Target="https://educont.ru" TargetMode="External"/><Relationship Id="rId48" Type="http://schemas.openxmlformats.org/officeDocument/2006/relationships/hyperlink" Target="https://resh.edu.ru/subject/9/1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7" Type="http://schemas.openxmlformats.org/officeDocument/2006/relationships/hyperlink" Target="https://educont.ru" TargetMode="External"/><Relationship Id="rId25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46" Type="http://schemas.openxmlformats.org/officeDocument/2006/relationships/hyperlink" Target="https://educont.ru" TargetMode="External"/><Relationship Id="rId20" Type="http://schemas.openxmlformats.org/officeDocument/2006/relationships/hyperlink" Target="https://educont.ru" TargetMode="External"/><Relationship Id="rId41" Type="http://schemas.openxmlformats.org/officeDocument/2006/relationships/hyperlink" Target="https://educo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0B5F-9D0F-4B46-9A28-B06399AE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16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admin</cp:lastModifiedBy>
  <cp:revision>91</cp:revision>
  <cp:lastPrinted>2020-09-17T19:06:00Z</cp:lastPrinted>
  <dcterms:created xsi:type="dcterms:W3CDTF">2019-09-07T11:25:00Z</dcterms:created>
  <dcterms:modified xsi:type="dcterms:W3CDTF">2023-09-04T21:06:00Z</dcterms:modified>
</cp:coreProperties>
</file>